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69"/>
        <w:tblW w:w="0" w:type="auto"/>
        <w:tblLook w:val="04A0"/>
      </w:tblPr>
      <w:tblGrid>
        <w:gridCol w:w="3269"/>
        <w:gridCol w:w="3278"/>
        <w:gridCol w:w="3024"/>
      </w:tblGrid>
      <w:tr w:rsidR="009E2894" w:rsidRPr="00DB718C" w:rsidTr="009E2894">
        <w:trPr>
          <w:trHeight w:val="1276"/>
        </w:trPr>
        <w:tc>
          <w:tcPr>
            <w:tcW w:w="3269" w:type="dxa"/>
            <w:shd w:val="clear" w:color="auto" w:fill="auto"/>
            <w:vAlign w:val="center"/>
          </w:tcPr>
          <w:p w:rsidR="009E2894" w:rsidRPr="00DB718C" w:rsidRDefault="009E2894" w:rsidP="009E2894">
            <w:pPr>
              <w:jc w:val="center"/>
              <w:rPr>
                <w:b/>
                <w:sz w:val="24"/>
                <w:lang w:val="kk-KZ"/>
              </w:rPr>
            </w:pPr>
            <w:r w:rsidRPr="00DB718C">
              <w:rPr>
                <w:b/>
                <w:sz w:val="24"/>
                <w:lang w:val="kk-KZ"/>
              </w:rPr>
              <w:t>«Абылай хан» атындағы колледж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9E2894" w:rsidRPr="00DB718C" w:rsidRDefault="009E2894" w:rsidP="009E2894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168275</wp:posOffset>
                  </wp:positionV>
                  <wp:extent cx="1426845" cy="698500"/>
                  <wp:effectExtent l="0" t="0" r="1905" b="6350"/>
                  <wp:wrapSquare wrapText="bothSides"/>
                  <wp:docPr id="2" name="Рисунок 20" descr="Описание: Описание: G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E2894" w:rsidRPr="00DB718C" w:rsidRDefault="009E2894" w:rsidP="009E2894">
            <w:pPr>
              <w:jc w:val="center"/>
              <w:rPr>
                <w:b/>
                <w:sz w:val="24"/>
                <w:lang w:val="kk-KZ"/>
              </w:rPr>
            </w:pPr>
            <w:r w:rsidRPr="00DB718C">
              <w:rPr>
                <w:b/>
                <w:sz w:val="24"/>
                <w:lang w:val="kk-KZ"/>
              </w:rPr>
              <w:t>Колледж</w:t>
            </w:r>
          </w:p>
          <w:p w:rsidR="009E2894" w:rsidRPr="00DB718C" w:rsidRDefault="009E2894" w:rsidP="009E2894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и</w:t>
            </w:r>
            <w:r w:rsidRPr="00DB718C">
              <w:rPr>
                <w:b/>
                <w:sz w:val="24"/>
                <w:lang w:val="kk-KZ"/>
              </w:rPr>
              <w:t>мени «Абылай хана»</w:t>
            </w:r>
          </w:p>
        </w:tc>
      </w:tr>
    </w:tbl>
    <w:p w:rsidR="009E2894" w:rsidRDefault="009E2894" w:rsidP="0061098C">
      <w:pPr>
        <w:pStyle w:val="3"/>
        <w:keepNext w:val="0"/>
        <w:jc w:val="both"/>
        <w:rPr>
          <w:sz w:val="24"/>
          <w:lang w:val="kk-KZ"/>
        </w:rPr>
      </w:pPr>
    </w:p>
    <w:p w:rsidR="006C6BF3" w:rsidRDefault="006C6BF3" w:rsidP="006C6BF3">
      <w:pPr>
        <w:jc w:val="center"/>
        <w:rPr>
          <w:b/>
          <w:sz w:val="28"/>
          <w:szCs w:val="28"/>
          <w:lang w:val="kk-KZ"/>
        </w:rPr>
      </w:pPr>
    </w:p>
    <w:p w:rsidR="006C6BF3" w:rsidRDefault="006C6BF3" w:rsidP="006C6BF3">
      <w:pPr>
        <w:jc w:val="center"/>
        <w:rPr>
          <w:b/>
          <w:sz w:val="28"/>
          <w:szCs w:val="28"/>
          <w:lang w:val="kk-KZ"/>
        </w:rPr>
      </w:pPr>
    </w:p>
    <w:p w:rsidR="008D3438" w:rsidRPr="000D0517" w:rsidRDefault="008D3438" w:rsidP="008D3438">
      <w:pPr>
        <w:pStyle w:val="3"/>
        <w:keepNext w:val="0"/>
        <w:ind w:left="5643"/>
        <w:jc w:val="right"/>
        <w:rPr>
          <w:b w:val="0"/>
          <w:sz w:val="24"/>
          <w:szCs w:val="24"/>
          <w:lang w:val="kk-KZ"/>
        </w:rPr>
      </w:pPr>
      <w:r>
        <w:rPr>
          <w:b w:val="0"/>
          <w:sz w:val="28"/>
          <w:szCs w:val="28"/>
          <w:lang w:val="kk-KZ"/>
        </w:rPr>
        <w:tab/>
      </w:r>
      <w:r w:rsidRPr="000D0517">
        <w:rPr>
          <w:b w:val="0"/>
          <w:sz w:val="24"/>
          <w:szCs w:val="24"/>
          <w:lang w:val="kk-KZ"/>
        </w:rPr>
        <w:t xml:space="preserve">«Абылай хан» атындағы колледж директорының оқу жұмыстары жөніндегі орынбасарының </w:t>
      </w:r>
    </w:p>
    <w:p w:rsidR="008D3438" w:rsidRPr="000D0517" w:rsidRDefault="008D3438" w:rsidP="008D3438">
      <w:pPr>
        <w:pStyle w:val="3"/>
        <w:keepNext w:val="0"/>
        <w:ind w:left="5643"/>
        <w:jc w:val="right"/>
        <w:rPr>
          <w:b w:val="0"/>
          <w:sz w:val="24"/>
          <w:szCs w:val="24"/>
          <w:lang w:val="kk-KZ"/>
        </w:rPr>
      </w:pPr>
      <w:r w:rsidRPr="000D0517">
        <w:rPr>
          <w:b w:val="0"/>
          <w:sz w:val="24"/>
          <w:szCs w:val="24"/>
          <w:lang w:val="kk-KZ"/>
        </w:rPr>
        <w:t>міндетін атқарушы</w:t>
      </w:r>
    </w:p>
    <w:p w:rsidR="008D3438" w:rsidRDefault="008D3438" w:rsidP="008D3438">
      <w:pPr>
        <w:jc w:val="right"/>
        <w:rPr>
          <w:sz w:val="24"/>
          <w:szCs w:val="24"/>
          <w:lang w:val="kk-KZ"/>
        </w:rPr>
      </w:pPr>
      <w:r w:rsidRPr="000D0517">
        <w:rPr>
          <w:sz w:val="24"/>
          <w:szCs w:val="24"/>
          <w:lang w:val="kk-KZ"/>
        </w:rPr>
        <w:t>______________Асанова Г.М.</w:t>
      </w:r>
    </w:p>
    <w:p w:rsidR="006C6BF3" w:rsidRDefault="008D3438" w:rsidP="008D3438">
      <w:pPr>
        <w:tabs>
          <w:tab w:val="left" w:pos="8190"/>
        </w:tabs>
        <w:jc w:val="right"/>
        <w:rPr>
          <w:b/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«   » </w:t>
      </w:r>
      <w:r w:rsidRPr="003B4BE9">
        <w:rPr>
          <w:sz w:val="24"/>
          <w:szCs w:val="24"/>
          <w:lang w:val="kk-KZ"/>
        </w:rPr>
        <w:t xml:space="preserve">______________ 2015 </w:t>
      </w:r>
      <w:r>
        <w:rPr>
          <w:sz w:val="24"/>
          <w:szCs w:val="24"/>
          <w:lang w:val="kk-KZ"/>
        </w:rPr>
        <w:t>ж</w:t>
      </w:r>
    </w:p>
    <w:p w:rsidR="006C6BF3" w:rsidRDefault="006C6BF3" w:rsidP="006C6BF3">
      <w:pPr>
        <w:jc w:val="center"/>
        <w:rPr>
          <w:b/>
          <w:sz w:val="28"/>
          <w:szCs w:val="28"/>
          <w:lang w:val="kk-KZ"/>
        </w:rPr>
      </w:pPr>
    </w:p>
    <w:p w:rsidR="006C6BF3" w:rsidRDefault="006C6BF3" w:rsidP="006C6BF3">
      <w:pPr>
        <w:jc w:val="center"/>
        <w:rPr>
          <w:b/>
          <w:sz w:val="28"/>
          <w:szCs w:val="28"/>
          <w:lang w:val="kk-KZ"/>
        </w:rPr>
      </w:pPr>
    </w:p>
    <w:p w:rsidR="006C6BF3" w:rsidRDefault="006C6BF3" w:rsidP="006C6BF3">
      <w:pPr>
        <w:jc w:val="center"/>
        <w:rPr>
          <w:b/>
          <w:sz w:val="28"/>
          <w:szCs w:val="28"/>
          <w:lang w:val="kk-KZ"/>
        </w:rPr>
      </w:pPr>
    </w:p>
    <w:p w:rsidR="006C6BF3" w:rsidRDefault="006C6BF3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61098C" w:rsidRPr="0061098C" w:rsidRDefault="006C6BF3" w:rsidP="0061098C">
      <w:pPr>
        <w:jc w:val="center"/>
        <w:rPr>
          <w:b/>
          <w:sz w:val="32"/>
          <w:szCs w:val="32"/>
          <w:lang w:val="kk-KZ"/>
        </w:rPr>
      </w:pPr>
      <w:r w:rsidRPr="0061098C">
        <w:rPr>
          <w:b/>
          <w:sz w:val="32"/>
          <w:szCs w:val="32"/>
          <w:lang w:val="kk-KZ"/>
        </w:rPr>
        <w:t xml:space="preserve">Оқытушылардың </w:t>
      </w:r>
      <w:r w:rsidR="0061098C" w:rsidRPr="0061098C">
        <w:rPr>
          <w:b/>
          <w:sz w:val="32"/>
          <w:szCs w:val="32"/>
          <w:lang w:val="kk-KZ"/>
        </w:rPr>
        <w:t xml:space="preserve">біліктілік арттыру </w:t>
      </w:r>
    </w:p>
    <w:p w:rsidR="006C6BF3" w:rsidRDefault="0061098C" w:rsidP="0061098C">
      <w:pPr>
        <w:jc w:val="center"/>
        <w:rPr>
          <w:b/>
          <w:sz w:val="32"/>
          <w:szCs w:val="32"/>
          <w:lang w:val="kk-KZ"/>
        </w:rPr>
      </w:pPr>
      <w:r w:rsidRPr="0061098C">
        <w:rPr>
          <w:b/>
          <w:sz w:val="32"/>
          <w:szCs w:val="32"/>
          <w:lang w:val="kk-KZ"/>
        </w:rPr>
        <w:t>курстарынан өту жоспары</w:t>
      </w:r>
    </w:p>
    <w:p w:rsidR="0061098C" w:rsidRPr="0061098C" w:rsidRDefault="0061098C" w:rsidP="0061098C">
      <w:pPr>
        <w:jc w:val="center"/>
        <w:rPr>
          <w:b/>
          <w:sz w:val="32"/>
          <w:szCs w:val="32"/>
          <w:lang w:val="kk-KZ"/>
        </w:rPr>
      </w:pPr>
    </w:p>
    <w:p w:rsidR="006C6BF3" w:rsidRPr="0061098C" w:rsidRDefault="006C6BF3" w:rsidP="006C6BF3">
      <w:pPr>
        <w:jc w:val="center"/>
        <w:rPr>
          <w:b/>
          <w:sz w:val="32"/>
          <w:szCs w:val="32"/>
          <w:lang w:val="kk-KZ"/>
        </w:rPr>
      </w:pPr>
    </w:p>
    <w:p w:rsidR="006C6BF3" w:rsidRPr="00310A08" w:rsidRDefault="006C6BF3" w:rsidP="006C6BF3">
      <w:pPr>
        <w:rPr>
          <w:caps/>
          <w:color w:val="000000"/>
          <w:sz w:val="32"/>
          <w:szCs w:val="32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6C6BF3" w:rsidRPr="00310A08" w:rsidRDefault="00547EAE" w:rsidP="008D343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Қы</w:t>
      </w:r>
      <w:r w:rsidR="00310A08">
        <w:rPr>
          <w:b/>
          <w:sz w:val="24"/>
          <w:szCs w:val="24"/>
          <w:lang w:val="kk-KZ"/>
        </w:rPr>
        <w:t>зылорда қ,, 2015ж</w:t>
      </w:r>
    </w:p>
    <w:p w:rsidR="008D3438" w:rsidRDefault="00051D5A" w:rsidP="008D3438">
      <w:pPr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lastRenderedPageBreak/>
        <w:t xml:space="preserve">Колледж оқытушыларының 2015-2016 </w:t>
      </w:r>
      <w:r w:rsidR="008D3438" w:rsidRPr="008D3438">
        <w:rPr>
          <w:b/>
          <w:color w:val="000000"/>
          <w:sz w:val="24"/>
          <w:szCs w:val="24"/>
          <w:lang w:val="kk-KZ"/>
        </w:rPr>
        <w:t>оқу жылында біліктілік арттыру</w:t>
      </w:r>
    </w:p>
    <w:p w:rsidR="008D3438" w:rsidRDefault="008D3438" w:rsidP="008D3438">
      <w:pPr>
        <w:jc w:val="center"/>
        <w:rPr>
          <w:b/>
          <w:color w:val="000000"/>
          <w:sz w:val="24"/>
          <w:szCs w:val="24"/>
          <w:lang w:val="kk-KZ"/>
        </w:rPr>
      </w:pPr>
      <w:r w:rsidRPr="008D3438"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kk-KZ"/>
        </w:rPr>
        <w:t>к</w:t>
      </w:r>
      <w:r w:rsidRPr="008D3438">
        <w:rPr>
          <w:b/>
          <w:color w:val="000000"/>
          <w:sz w:val="24"/>
          <w:szCs w:val="24"/>
          <w:lang w:val="kk-KZ"/>
        </w:rPr>
        <w:t>урстарынан</w:t>
      </w:r>
      <w:r>
        <w:rPr>
          <w:b/>
          <w:color w:val="000000"/>
          <w:sz w:val="24"/>
          <w:szCs w:val="24"/>
          <w:lang w:val="kk-KZ"/>
        </w:rPr>
        <w:t xml:space="preserve"> </w:t>
      </w:r>
      <w:r w:rsidRPr="008D3438">
        <w:rPr>
          <w:b/>
          <w:color w:val="000000"/>
          <w:sz w:val="24"/>
          <w:szCs w:val="24"/>
          <w:lang w:val="kk-KZ"/>
        </w:rPr>
        <w:t>өту жоспары</w:t>
      </w:r>
    </w:p>
    <w:p w:rsidR="008D3438" w:rsidRDefault="008D3438" w:rsidP="008D3438">
      <w:pPr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2352"/>
        <w:gridCol w:w="1900"/>
        <w:gridCol w:w="1418"/>
        <w:gridCol w:w="1701"/>
        <w:gridCol w:w="1875"/>
      </w:tblGrid>
      <w:tr w:rsidR="00BD1F81" w:rsidTr="00BD1F81">
        <w:trPr>
          <w:trHeight w:val="582"/>
        </w:trPr>
        <w:tc>
          <w:tcPr>
            <w:tcW w:w="534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52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Оқытушының аты-жөні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Тақыры-</w:t>
            </w:r>
          </w:p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бы</w:t>
            </w:r>
          </w:p>
        </w:tc>
        <w:tc>
          <w:tcPr>
            <w:tcW w:w="1418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Өтілетін мерзімі</w:t>
            </w:r>
          </w:p>
        </w:tc>
        <w:tc>
          <w:tcPr>
            <w:tcW w:w="1701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Өтілетін орны</w:t>
            </w:r>
          </w:p>
        </w:tc>
        <w:tc>
          <w:tcPr>
            <w:tcW w:w="1875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Орындалуы</w:t>
            </w:r>
          </w:p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туралы белгі</w:t>
            </w:r>
          </w:p>
        </w:tc>
      </w:tr>
      <w:tr w:rsidR="00BD1F81" w:rsidRPr="00051D5A" w:rsidTr="00BD1F81">
        <w:trPr>
          <w:trHeight w:val="1148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106F3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352" w:type="dxa"/>
          </w:tcPr>
          <w:p w:rsidR="00BD1F81" w:rsidRPr="00BD1F81" w:rsidRDefault="00BD1F81" w:rsidP="006106F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Нұрғабылова Н.Б.</w:t>
            </w:r>
          </w:p>
        </w:tc>
        <w:tc>
          <w:tcPr>
            <w:tcW w:w="1900" w:type="dxa"/>
          </w:tcPr>
          <w:p w:rsidR="00BD1F81" w:rsidRDefault="00BD1F81" w:rsidP="006106F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Default="00BD1F81" w:rsidP="006106F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  <w:p w:rsidR="00BD1F81" w:rsidRPr="00BD1F81" w:rsidRDefault="00BD1F81" w:rsidP="006106F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BD1F81" w:rsidRP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75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, 2015ж.</w:t>
            </w:r>
          </w:p>
          <w:p w:rsidR="00BD1F81" w:rsidRP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106F3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Берденова Ә.А.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, 2015ж.</w:t>
            </w:r>
          </w:p>
          <w:p w:rsidR="00BD1F81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  <w:p w:rsidR="00BD1F81" w:rsidRDefault="00BD1F81" w:rsidP="00BD1F81">
            <w:pPr>
              <w:jc w:val="center"/>
              <w:rPr>
                <w:lang w:val="kk-KZ"/>
              </w:rPr>
            </w:pPr>
          </w:p>
          <w:p w:rsidR="00BD1F81" w:rsidRPr="00BD1F81" w:rsidRDefault="00BD1F81" w:rsidP="00BD1F81">
            <w:pPr>
              <w:jc w:val="center"/>
              <w:rPr>
                <w:lang w:val="kk-KZ"/>
              </w:rPr>
            </w:pP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106F3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Мұханова Т.Е.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  <w:p w:rsidR="00BD1F81" w:rsidRDefault="00BD1F81" w:rsidP="00BD1F81">
            <w:pPr>
              <w:jc w:val="center"/>
              <w:rPr>
                <w:lang w:val="kk-KZ"/>
              </w:rPr>
            </w:pPr>
          </w:p>
          <w:p w:rsidR="00BD1F81" w:rsidRPr="00BD1F81" w:rsidRDefault="00BD1F81" w:rsidP="00BD1F81">
            <w:pPr>
              <w:jc w:val="center"/>
              <w:rPr>
                <w:lang w:val="kk-KZ"/>
              </w:rPr>
            </w:pP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Бақытбекова Н.Б.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Кішкенеев А.М.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  <w:p w:rsidR="00BD1F81" w:rsidRDefault="00BD1F81" w:rsidP="00BD1F81">
            <w:pPr>
              <w:tabs>
                <w:tab w:val="left" w:pos="139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BD1F81" w:rsidRPr="00BD1F81" w:rsidRDefault="00BD1F81" w:rsidP="00BD1F81">
            <w:pPr>
              <w:tabs>
                <w:tab w:val="left" w:pos="1395"/>
              </w:tabs>
              <w:rPr>
                <w:lang w:val="kk-KZ"/>
              </w:rPr>
            </w:pP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Жусупова А. Н.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  <w:p w:rsidR="00BD1F81" w:rsidRDefault="00BD1F81" w:rsidP="00BD1F81">
            <w:pPr>
              <w:jc w:val="center"/>
              <w:rPr>
                <w:lang w:val="kk-KZ"/>
              </w:rPr>
            </w:pPr>
          </w:p>
          <w:p w:rsidR="00BD1F81" w:rsidRPr="00BD1F81" w:rsidRDefault="00BD1F81" w:rsidP="00BD1F81">
            <w:pPr>
              <w:jc w:val="center"/>
              <w:rPr>
                <w:lang w:val="kk-KZ"/>
              </w:rPr>
            </w:pP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Амангелдіұлы А.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Махамбетжанова Н.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99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Ишанбекова А.М.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Шеримова А.С.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  <w:p w:rsidR="00795303" w:rsidRPr="006106F3" w:rsidRDefault="00795303" w:rsidP="008D343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Ержанова Э.А.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  <w:p w:rsidR="00795303" w:rsidRPr="006106F3" w:rsidRDefault="00795303" w:rsidP="008D343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Абиева Ж. Е.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  <w:p w:rsidR="00795303" w:rsidRPr="006106F3" w:rsidRDefault="00795303" w:rsidP="008D343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Салқынбаева Н.М.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  <w:p w:rsidR="00795303" w:rsidRPr="006106F3" w:rsidRDefault="00795303" w:rsidP="008D343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Pr="006106F3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</w:tc>
      </w:tr>
      <w:tr w:rsidR="00BD1F81" w:rsidRPr="00051D5A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Айдосова Б.Ж.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«Канбан» технологиясын жетілдіру</w:t>
            </w: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(ЖШС Қазақ-Түрік тренинг орталығы).</w:t>
            </w:r>
          </w:p>
        </w:tc>
        <w:tc>
          <w:tcPr>
            <w:tcW w:w="1418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>«Абылай хан» атындағы колледжі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75" w:type="dxa"/>
          </w:tcPr>
          <w:p w:rsidR="00BD1F81" w:rsidRDefault="00BD1F81" w:rsidP="00BD1F8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23-26 қыркү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йек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өткізілді.</w:t>
            </w:r>
          </w:p>
          <w:p w:rsidR="00BD1F81" w:rsidRDefault="00BD1F81" w:rsidP="00BD1F8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Оқытушының есебі.</w:t>
            </w:r>
          </w:p>
          <w:p w:rsidR="00BD1F81" w:rsidRDefault="00BD1F81" w:rsidP="008D3438">
            <w:pPr>
              <w:jc w:val="center"/>
              <w:rPr>
                <w:color w:val="000000"/>
                <w:lang w:val="kk-KZ"/>
              </w:rPr>
            </w:pPr>
          </w:p>
          <w:p w:rsidR="00BD1F81" w:rsidRDefault="00BD1F81" w:rsidP="008D3438">
            <w:pPr>
              <w:jc w:val="center"/>
              <w:rPr>
                <w:color w:val="000000"/>
                <w:lang w:val="kk-KZ"/>
              </w:rPr>
            </w:pPr>
          </w:p>
          <w:p w:rsidR="00BD1F81" w:rsidRDefault="00BD1F81" w:rsidP="008D3438">
            <w:pPr>
              <w:jc w:val="center"/>
              <w:rPr>
                <w:color w:val="000000"/>
                <w:lang w:val="kk-KZ"/>
              </w:rPr>
            </w:pPr>
          </w:p>
          <w:p w:rsidR="00BD1F81" w:rsidRDefault="00BD1F81" w:rsidP="008D3438">
            <w:pPr>
              <w:jc w:val="center"/>
              <w:rPr>
                <w:color w:val="000000"/>
                <w:lang w:val="kk-KZ"/>
              </w:rPr>
            </w:pPr>
          </w:p>
          <w:p w:rsidR="00BD1F81" w:rsidRDefault="00BD1F81" w:rsidP="008D3438">
            <w:pPr>
              <w:jc w:val="center"/>
              <w:rPr>
                <w:color w:val="000000"/>
                <w:lang w:val="kk-KZ"/>
              </w:rPr>
            </w:pPr>
          </w:p>
          <w:p w:rsidR="00BD1F81" w:rsidRDefault="00BD1F81" w:rsidP="008D3438">
            <w:pPr>
              <w:jc w:val="center"/>
              <w:rPr>
                <w:color w:val="000000"/>
                <w:lang w:val="kk-KZ"/>
              </w:rPr>
            </w:pPr>
          </w:p>
          <w:p w:rsidR="00BD1F81" w:rsidRDefault="00BD1F81" w:rsidP="008D3438">
            <w:pPr>
              <w:jc w:val="center"/>
              <w:rPr>
                <w:color w:val="000000"/>
                <w:lang w:val="kk-KZ"/>
              </w:rPr>
            </w:pPr>
          </w:p>
          <w:p w:rsidR="00BD1F81" w:rsidRPr="006106F3" w:rsidRDefault="00BD1F81" w:rsidP="008D3438">
            <w:pPr>
              <w:jc w:val="center"/>
              <w:rPr>
                <w:color w:val="000000"/>
                <w:lang w:val="kk-KZ"/>
              </w:rPr>
            </w:pPr>
          </w:p>
        </w:tc>
      </w:tr>
      <w:tr w:rsidR="00BD1F81" w:rsidRPr="00795303" w:rsidTr="00BD1F81">
        <w:trPr>
          <w:trHeight w:val="283"/>
        </w:trPr>
        <w:tc>
          <w:tcPr>
            <w:tcW w:w="534" w:type="dxa"/>
          </w:tcPr>
          <w:p w:rsidR="00BD1F81" w:rsidRPr="00795303" w:rsidRDefault="00BD1F81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352" w:type="dxa"/>
          </w:tcPr>
          <w:p w:rsidR="00BD1F81" w:rsidRPr="00795303" w:rsidRDefault="0079530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Кішкенеев А.М.</w:t>
            </w:r>
          </w:p>
        </w:tc>
        <w:tc>
          <w:tcPr>
            <w:tcW w:w="1900" w:type="dxa"/>
          </w:tcPr>
          <w:p w:rsidR="00BD1F81" w:rsidRPr="00795303" w:rsidRDefault="0079530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ТжКББ жаңғырту жағ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дайында оқытудың жаңа әдіс-тәсілдерін пайдалану </w:t>
            </w:r>
          </w:p>
        </w:tc>
        <w:tc>
          <w:tcPr>
            <w:tcW w:w="1418" w:type="dxa"/>
          </w:tcPr>
          <w:p w:rsidR="00BD1F81" w:rsidRPr="00795303" w:rsidRDefault="0079530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BD1F81" w:rsidRPr="00795303" w:rsidRDefault="0079530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</w:t>
            </w:r>
            <w:r w:rsidR="00F874D2">
              <w:rPr>
                <w:color w:val="000000"/>
                <w:sz w:val="24"/>
                <w:szCs w:val="24"/>
                <w:lang w:val="kk-KZ"/>
              </w:rPr>
              <w:t>» акционерлік қоғамы</w:t>
            </w:r>
          </w:p>
        </w:tc>
        <w:tc>
          <w:tcPr>
            <w:tcW w:w="1875" w:type="dxa"/>
          </w:tcPr>
          <w:p w:rsidR="00BD1F81" w:rsidRDefault="00641A9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28-04 қараша, 2015ж.</w:t>
            </w:r>
          </w:p>
          <w:p w:rsidR="00F874D2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BD1F81" w:rsidRPr="00795303" w:rsidTr="00BD1F81">
        <w:trPr>
          <w:trHeight w:val="283"/>
        </w:trPr>
        <w:tc>
          <w:tcPr>
            <w:tcW w:w="534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2352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Кішкенеев А.М.</w:t>
            </w:r>
          </w:p>
        </w:tc>
        <w:tc>
          <w:tcPr>
            <w:tcW w:w="1900" w:type="dxa"/>
          </w:tcPr>
          <w:p w:rsidR="00F874D2" w:rsidRDefault="00F874D2" w:rsidP="00F874D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«Современные подходы</w:t>
            </w:r>
          </w:p>
          <w:p w:rsidR="00BD1F81" w:rsidRPr="00795303" w:rsidRDefault="00F874D2" w:rsidP="00F874D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 системе непрерывного образования»</w:t>
            </w:r>
          </w:p>
        </w:tc>
        <w:tc>
          <w:tcPr>
            <w:tcW w:w="1418" w:type="dxa"/>
          </w:tcPr>
          <w:p w:rsidR="00BD1F81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BD1F81" w:rsidRPr="00795303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М.Әуезов</w:t>
            </w:r>
            <w:r w:rsidR="00F874D2">
              <w:rPr>
                <w:color w:val="000000"/>
                <w:sz w:val="24"/>
                <w:szCs w:val="24"/>
                <w:lang w:val="kk-KZ"/>
              </w:rPr>
              <w:t xml:space="preserve"> атындағы мемлекеттік университеті</w:t>
            </w:r>
            <w:r>
              <w:rPr>
                <w:color w:val="000000"/>
                <w:sz w:val="24"/>
                <w:szCs w:val="24"/>
                <w:lang w:val="kk-KZ"/>
              </w:rPr>
              <w:t>, Шымкент қаласы.</w:t>
            </w:r>
          </w:p>
        </w:tc>
        <w:tc>
          <w:tcPr>
            <w:tcW w:w="1875" w:type="dxa"/>
          </w:tcPr>
          <w:p w:rsidR="00BD1F81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21-30 желто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қсан, 2015ж.</w:t>
            </w:r>
          </w:p>
          <w:p w:rsidR="00F874D2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BD1F81" w:rsidRPr="00795303" w:rsidTr="00BD1F81">
        <w:trPr>
          <w:trHeight w:val="283"/>
        </w:trPr>
        <w:tc>
          <w:tcPr>
            <w:tcW w:w="534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2352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Мұханова Т.Е.</w:t>
            </w:r>
          </w:p>
        </w:tc>
        <w:tc>
          <w:tcPr>
            <w:tcW w:w="1900" w:type="dxa"/>
          </w:tcPr>
          <w:p w:rsidR="00F874D2" w:rsidRDefault="00F874D2" w:rsidP="00F874D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«Современные подходы</w:t>
            </w:r>
          </w:p>
          <w:p w:rsidR="00BD1F81" w:rsidRDefault="00F874D2" w:rsidP="00F874D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 системе непрерывного образования»</w:t>
            </w:r>
          </w:p>
          <w:p w:rsidR="008A13DC" w:rsidRPr="00795303" w:rsidRDefault="008A13DC" w:rsidP="00F874D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BD1F81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8A13DC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М.Әуезов</w:t>
            </w:r>
          </w:p>
          <w:p w:rsidR="00BD1F81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атындағы мемлекеттік университеті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, Шымкент қаласы.</w:t>
            </w:r>
          </w:p>
        </w:tc>
        <w:tc>
          <w:tcPr>
            <w:tcW w:w="1875" w:type="dxa"/>
          </w:tcPr>
          <w:p w:rsidR="00F874D2" w:rsidRDefault="00F874D2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21-30 желто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қсан, 2015ж.</w:t>
            </w:r>
          </w:p>
          <w:p w:rsidR="00BD1F81" w:rsidRPr="00795303" w:rsidRDefault="00F874D2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BD1F81" w:rsidRPr="00795303" w:rsidTr="00BD1F81">
        <w:trPr>
          <w:trHeight w:val="283"/>
        </w:trPr>
        <w:tc>
          <w:tcPr>
            <w:tcW w:w="534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2352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Махамбетжанова н.</w:t>
            </w:r>
          </w:p>
        </w:tc>
        <w:tc>
          <w:tcPr>
            <w:tcW w:w="1900" w:type="dxa"/>
          </w:tcPr>
          <w:p w:rsidR="00BD1F81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ТжКББ жаңғырту жағ</w:t>
            </w:r>
            <w:r>
              <w:rPr>
                <w:color w:val="000000"/>
                <w:sz w:val="24"/>
                <w:szCs w:val="24"/>
                <w:lang w:val="kk-KZ"/>
              </w:rPr>
              <w:t>дайында оқытудың жаңа әдіс-тәсілдерін пайдалану</w:t>
            </w:r>
          </w:p>
        </w:tc>
        <w:tc>
          <w:tcPr>
            <w:tcW w:w="1418" w:type="dxa"/>
          </w:tcPr>
          <w:p w:rsidR="00BD1F81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BD1F81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 акционерлік қоғамы</w:t>
            </w:r>
          </w:p>
          <w:p w:rsidR="008A13DC" w:rsidRPr="00795303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5" w:type="dxa"/>
          </w:tcPr>
          <w:p w:rsidR="00F874D2" w:rsidRDefault="008A13DC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28-04 қараша, 2015ж.</w:t>
            </w:r>
          </w:p>
          <w:p w:rsidR="00BD1F81" w:rsidRPr="00795303" w:rsidRDefault="00F874D2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BD1F81" w:rsidRPr="00795303" w:rsidTr="00BD1F81">
        <w:trPr>
          <w:trHeight w:val="299"/>
        </w:trPr>
        <w:tc>
          <w:tcPr>
            <w:tcW w:w="534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2352" w:type="dxa"/>
          </w:tcPr>
          <w:p w:rsidR="00BD1F81" w:rsidRPr="00795303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Абиева Ж.Е.</w:t>
            </w:r>
          </w:p>
        </w:tc>
        <w:tc>
          <w:tcPr>
            <w:tcW w:w="1900" w:type="dxa"/>
          </w:tcPr>
          <w:p w:rsidR="00BD1F81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ТжКББ жаңғырту жағ</w:t>
            </w:r>
            <w:r>
              <w:rPr>
                <w:color w:val="000000"/>
                <w:sz w:val="24"/>
                <w:szCs w:val="24"/>
                <w:lang w:val="kk-KZ"/>
              </w:rPr>
              <w:t>дайында оқытудың жаңа әдіс-тәсілдерін пайдалану</w:t>
            </w:r>
          </w:p>
        </w:tc>
        <w:tc>
          <w:tcPr>
            <w:tcW w:w="1418" w:type="dxa"/>
          </w:tcPr>
          <w:p w:rsidR="00BD1F81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BD1F81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 акционерлік қоғамы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8A13DC" w:rsidRPr="00795303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5" w:type="dxa"/>
          </w:tcPr>
          <w:p w:rsidR="00F874D2" w:rsidRDefault="008A13DC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28-04 қараша, 2015ж.</w:t>
            </w:r>
          </w:p>
          <w:p w:rsidR="00BD1F81" w:rsidRPr="00795303" w:rsidRDefault="00F874D2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F874D2" w:rsidRPr="00795303" w:rsidTr="00BD1F81">
        <w:trPr>
          <w:trHeight w:val="299"/>
        </w:trPr>
        <w:tc>
          <w:tcPr>
            <w:tcW w:w="534" w:type="dxa"/>
          </w:tcPr>
          <w:p w:rsidR="00F874D2" w:rsidRDefault="00F874D2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352" w:type="dxa"/>
          </w:tcPr>
          <w:p w:rsidR="00F874D2" w:rsidRDefault="008A13DC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Абиева Ж.Е.</w:t>
            </w:r>
          </w:p>
        </w:tc>
        <w:tc>
          <w:tcPr>
            <w:tcW w:w="1900" w:type="dxa"/>
          </w:tcPr>
          <w:p w:rsidR="00F874D2" w:rsidRPr="00795303" w:rsidRDefault="00F874D2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«Жаңартылған білім мазмұны жағдайында жаратылыстану пәндерінің 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интеграциясын ендіру үрдісін әдістемелік қолдау»</w:t>
            </w:r>
          </w:p>
        </w:tc>
        <w:tc>
          <w:tcPr>
            <w:tcW w:w="1418" w:type="dxa"/>
          </w:tcPr>
          <w:p w:rsidR="00F874D2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F874D2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 акционерлік қоғамы.</w:t>
            </w:r>
          </w:p>
        </w:tc>
        <w:tc>
          <w:tcPr>
            <w:tcW w:w="1875" w:type="dxa"/>
          </w:tcPr>
          <w:p w:rsidR="00F874D2" w:rsidRDefault="008A13DC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6-12 қаңтар, 2016ж.</w:t>
            </w:r>
          </w:p>
          <w:p w:rsidR="00F874D2" w:rsidRDefault="00F874D2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8A13DC" w:rsidRPr="00795303" w:rsidTr="00BD1F81">
        <w:trPr>
          <w:trHeight w:val="299"/>
        </w:trPr>
        <w:tc>
          <w:tcPr>
            <w:tcW w:w="534" w:type="dxa"/>
          </w:tcPr>
          <w:p w:rsidR="008A13DC" w:rsidRDefault="008A13DC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2352" w:type="dxa"/>
          </w:tcPr>
          <w:p w:rsidR="008A13DC" w:rsidRDefault="008A13DC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Ержанова Э.А.</w:t>
            </w:r>
          </w:p>
        </w:tc>
        <w:tc>
          <w:tcPr>
            <w:tcW w:w="1900" w:type="dxa"/>
          </w:tcPr>
          <w:p w:rsidR="008A13DC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«Кәсіптік оқыту педагогының кәсіби шеберлігінің психологиялық-педагогикалық негіздері»</w:t>
            </w:r>
          </w:p>
        </w:tc>
        <w:tc>
          <w:tcPr>
            <w:tcW w:w="1418" w:type="dxa"/>
          </w:tcPr>
          <w:p w:rsidR="008A13DC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8A13DC" w:rsidRDefault="008A13D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«Техникалық және кәсіптік білімді дамыту және біліктілікті берудің Республика-лық ғылыми-әдістемелік орталығы» АҚ, Астана қаласы.2015ж.</w:t>
            </w:r>
          </w:p>
        </w:tc>
        <w:tc>
          <w:tcPr>
            <w:tcW w:w="1875" w:type="dxa"/>
          </w:tcPr>
          <w:p w:rsidR="008A13DC" w:rsidRDefault="008A13DC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18-20 қараша, 2015ж.</w:t>
            </w:r>
          </w:p>
          <w:p w:rsidR="008A13DC" w:rsidRDefault="008A13DC" w:rsidP="00F874D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8A13DC" w:rsidRPr="00795303" w:rsidTr="00BD1F81">
        <w:trPr>
          <w:trHeight w:val="299"/>
        </w:trPr>
        <w:tc>
          <w:tcPr>
            <w:tcW w:w="534" w:type="dxa"/>
          </w:tcPr>
          <w:p w:rsidR="008A13DC" w:rsidRDefault="008A13DC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352" w:type="dxa"/>
          </w:tcPr>
          <w:p w:rsidR="008A13DC" w:rsidRDefault="008A13DC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Ержанова Э.А.</w:t>
            </w:r>
          </w:p>
        </w:tc>
        <w:tc>
          <w:tcPr>
            <w:tcW w:w="1900" w:type="dxa"/>
          </w:tcPr>
          <w:p w:rsidR="008A13DC" w:rsidRDefault="008A13DC" w:rsidP="008A13DC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«Жеке тұлға болмысының креативтік өлшемдері»</w:t>
            </w:r>
          </w:p>
        </w:tc>
        <w:tc>
          <w:tcPr>
            <w:tcW w:w="1418" w:type="dxa"/>
          </w:tcPr>
          <w:p w:rsidR="008A13DC" w:rsidRDefault="00641A9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8A13DC" w:rsidRDefault="00641A9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«Техникалық және кәсіптік білімді дамыту және біліктілікті берудің Республика-лық ғылыми-әдістемелік орталығы» АҚ, Астана қаласы.2015ж.</w:t>
            </w:r>
          </w:p>
        </w:tc>
        <w:tc>
          <w:tcPr>
            <w:tcW w:w="1875" w:type="dxa"/>
          </w:tcPr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18-21 қараша, 2015ж.</w:t>
            </w:r>
          </w:p>
          <w:p w:rsidR="008A13DC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641A93" w:rsidRPr="00795303" w:rsidTr="00BD1F81">
        <w:trPr>
          <w:trHeight w:val="299"/>
        </w:trPr>
        <w:tc>
          <w:tcPr>
            <w:tcW w:w="534" w:type="dxa"/>
          </w:tcPr>
          <w:p w:rsidR="00641A93" w:rsidRDefault="00641A9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352" w:type="dxa"/>
          </w:tcPr>
          <w:p w:rsidR="00641A93" w:rsidRDefault="00641A9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Сыдықов Б.Ж.</w:t>
            </w:r>
          </w:p>
        </w:tc>
        <w:tc>
          <w:tcPr>
            <w:tcW w:w="1900" w:type="dxa"/>
          </w:tcPr>
          <w:p w:rsidR="00641A93" w:rsidRDefault="00641A93" w:rsidP="008A13DC">
            <w:pPr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ТжКББ жаңғырту жағ</w:t>
            </w:r>
            <w:r>
              <w:rPr>
                <w:color w:val="000000"/>
                <w:sz w:val="24"/>
                <w:szCs w:val="24"/>
                <w:lang w:val="kk-KZ"/>
              </w:rPr>
              <w:t>дайында оқытудың жаңа әдіс-тәсілдерін пайдалан</w:t>
            </w:r>
          </w:p>
        </w:tc>
        <w:tc>
          <w:tcPr>
            <w:tcW w:w="1418" w:type="dxa"/>
          </w:tcPr>
          <w:p w:rsidR="00641A93" w:rsidRDefault="00641A9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641A93" w:rsidRDefault="00641A93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 акционерлік қоғамы</w:t>
            </w:r>
          </w:p>
        </w:tc>
        <w:tc>
          <w:tcPr>
            <w:tcW w:w="1875" w:type="dxa"/>
          </w:tcPr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28-04 қараша, 2015ж.</w:t>
            </w: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641A93" w:rsidRDefault="00641A93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41A93" w:rsidRPr="00795303" w:rsidTr="00BD1F81">
        <w:trPr>
          <w:trHeight w:val="299"/>
        </w:trPr>
        <w:tc>
          <w:tcPr>
            <w:tcW w:w="534" w:type="dxa"/>
          </w:tcPr>
          <w:p w:rsidR="00641A93" w:rsidRDefault="00641A93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2352" w:type="dxa"/>
          </w:tcPr>
          <w:p w:rsidR="00641A93" w:rsidRDefault="00740F68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Абдибеков Б.А.</w:t>
            </w:r>
          </w:p>
        </w:tc>
        <w:tc>
          <w:tcPr>
            <w:tcW w:w="1900" w:type="dxa"/>
          </w:tcPr>
          <w:p w:rsidR="00641A93" w:rsidRPr="00795303" w:rsidRDefault="00740F68" w:rsidP="008A13DC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Оқу орындарындағы бастапқы әскери дайындық пен әскери-патриоттық тәрбиені ұйымдастыру және өткізу» </w:t>
            </w:r>
          </w:p>
        </w:tc>
        <w:tc>
          <w:tcPr>
            <w:tcW w:w="1418" w:type="dxa"/>
          </w:tcPr>
          <w:p w:rsidR="00641A93" w:rsidRDefault="00740F68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641A93" w:rsidRDefault="00B80B2C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Қорқыт Ата атындағы ҚМУ, «Үздіксіз білім беру және қашықтықтан оқыту» факультеті.</w:t>
            </w:r>
          </w:p>
        </w:tc>
        <w:tc>
          <w:tcPr>
            <w:tcW w:w="1875" w:type="dxa"/>
          </w:tcPr>
          <w:p w:rsidR="00641A93" w:rsidRDefault="00B80B2C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23-27 қараша, 2015ж.</w:t>
            </w:r>
          </w:p>
          <w:p w:rsidR="00B80B2C" w:rsidRDefault="00B80B2C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  <w:tr w:rsidR="00C11D44" w:rsidRPr="00C11D44" w:rsidTr="00BD1F81">
        <w:trPr>
          <w:trHeight w:val="299"/>
        </w:trPr>
        <w:tc>
          <w:tcPr>
            <w:tcW w:w="534" w:type="dxa"/>
          </w:tcPr>
          <w:p w:rsidR="00C11D44" w:rsidRDefault="00C11D44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352" w:type="dxa"/>
          </w:tcPr>
          <w:p w:rsidR="00C11D44" w:rsidRPr="00C11D44" w:rsidRDefault="00C11D44" w:rsidP="008D343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Берденова А.А.</w:t>
            </w:r>
          </w:p>
        </w:tc>
        <w:tc>
          <w:tcPr>
            <w:tcW w:w="1900" w:type="dxa"/>
          </w:tcPr>
          <w:p w:rsidR="00C11D44" w:rsidRDefault="00C11D44" w:rsidP="008A13DC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«2016 жылғы ҚР заңнамасының жаңа тұстары.</w:t>
            </w:r>
          </w:p>
        </w:tc>
        <w:tc>
          <w:tcPr>
            <w:tcW w:w="1418" w:type="dxa"/>
          </w:tcPr>
          <w:p w:rsidR="00C11D44" w:rsidRDefault="00C11D44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C11D44" w:rsidRDefault="00C11D44" w:rsidP="0079530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 қаласы, Кәсіби даму орталығы.</w:t>
            </w:r>
          </w:p>
        </w:tc>
        <w:tc>
          <w:tcPr>
            <w:tcW w:w="1875" w:type="dxa"/>
          </w:tcPr>
          <w:p w:rsidR="00C11D44" w:rsidRDefault="00C11D44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22-23 қаңтар, 2016ж. </w:t>
            </w:r>
          </w:p>
          <w:p w:rsidR="00C11D44" w:rsidRDefault="00C11D44" w:rsidP="00641A93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Оқытушы есебі.</w:t>
            </w:r>
          </w:p>
        </w:tc>
      </w:tr>
    </w:tbl>
    <w:p w:rsidR="008D3438" w:rsidRPr="00795303" w:rsidRDefault="008D3438" w:rsidP="008D3438">
      <w:pPr>
        <w:jc w:val="center"/>
        <w:rPr>
          <w:color w:val="000000"/>
          <w:sz w:val="24"/>
          <w:szCs w:val="24"/>
          <w:lang w:val="kk-KZ"/>
        </w:rPr>
      </w:pPr>
    </w:p>
    <w:sectPr w:rsidR="008D3438" w:rsidRPr="00795303" w:rsidSect="00F77A6D">
      <w:headerReference w:type="default" r:id="rId9"/>
      <w:footerReference w:type="default" r:id="rId10"/>
      <w:pgSz w:w="11906" w:h="16838"/>
      <w:pgMar w:top="1134" w:right="851" w:bottom="1134" w:left="1418" w:header="709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BB" w:rsidRDefault="003F15BB" w:rsidP="009E2894">
      <w:r>
        <w:separator/>
      </w:r>
    </w:p>
  </w:endnote>
  <w:endnote w:type="continuationSeparator" w:id="1">
    <w:p w:rsidR="003F15BB" w:rsidRDefault="003F15BB" w:rsidP="009E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6D" w:rsidRPr="006C6BF3" w:rsidRDefault="008D3438" w:rsidP="00F77A6D">
    <w:pPr>
      <w:pStyle w:val="3"/>
      <w:keepNext w:val="0"/>
      <w:jc w:val="both"/>
      <w:rPr>
        <w:b w:val="0"/>
        <w:lang w:val="kk-KZ"/>
      </w:rPr>
    </w:pPr>
    <w:r>
      <w:rPr>
        <w:b w:val="0"/>
        <w:caps/>
        <w:lang w:val="kk-KZ"/>
      </w:rPr>
      <w:t>АБК Ф 706-12</w:t>
    </w:r>
    <w:r w:rsidR="00F77A6D" w:rsidRPr="006C6BF3">
      <w:rPr>
        <w:b w:val="0"/>
        <w:caps/>
        <w:lang w:val="kk-KZ"/>
      </w:rPr>
      <w:t>-15 Ө</w:t>
    </w:r>
    <w:r>
      <w:rPr>
        <w:b w:val="0"/>
        <w:lang w:val="kk-KZ"/>
      </w:rPr>
      <w:t>қытушылардың біліктілік арттыру курстарынан өту жоспары</w:t>
    </w:r>
  </w:p>
  <w:p w:rsidR="00F77A6D" w:rsidRDefault="00F77A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BB" w:rsidRDefault="003F15BB" w:rsidP="009E2894">
      <w:r>
        <w:separator/>
      </w:r>
    </w:p>
  </w:footnote>
  <w:footnote w:type="continuationSeparator" w:id="1">
    <w:p w:rsidR="003F15BB" w:rsidRDefault="003F15BB" w:rsidP="009E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94" w:rsidRDefault="009E2894">
    <w:pPr>
      <w:pStyle w:val="a6"/>
    </w:pPr>
  </w:p>
  <w:tbl>
    <w:tblPr>
      <w:tblW w:w="966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/>
    </w:tblPr>
    <w:tblGrid>
      <w:gridCol w:w="2438"/>
      <w:gridCol w:w="5103"/>
      <w:gridCol w:w="2119"/>
    </w:tblGrid>
    <w:tr w:rsidR="009E2894" w:rsidRPr="001E6F52" w:rsidTr="009E2894">
      <w:trPr>
        <w:cantSplit/>
        <w:trHeight w:val="585"/>
      </w:trPr>
      <w:tc>
        <w:tcPr>
          <w:tcW w:w="2438" w:type="dxa"/>
          <w:vMerge w:val="restart"/>
          <w:tcBorders>
            <w:right w:val="single" w:sz="4" w:space="0" w:color="auto"/>
          </w:tcBorders>
          <w:shd w:val="clear" w:color="auto" w:fill="FFFFFF"/>
          <w:tcMar>
            <w:left w:w="28" w:type="dxa"/>
            <w:right w:w="28" w:type="dxa"/>
          </w:tcMar>
          <w:vAlign w:val="center"/>
        </w:tcPr>
        <w:p w:rsidR="009E2894" w:rsidRPr="00130833" w:rsidRDefault="009E2894" w:rsidP="00FF181B">
          <w:pPr>
            <w:shd w:val="clear" w:color="auto" w:fill="FFFFFF"/>
            <w:jc w:val="center"/>
            <w:rPr>
              <w:b/>
              <w:lang w:val="kk-KZ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-709295</wp:posOffset>
                </wp:positionV>
                <wp:extent cx="1426845" cy="698500"/>
                <wp:effectExtent l="0" t="0" r="1905" b="6350"/>
                <wp:wrapSquare wrapText="bothSides"/>
                <wp:docPr id="3" name="Рисунок 19" descr="G: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9E2894" w:rsidRPr="00AC6F4C" w:rsidRDefault="009E2894" w:rsidP="009E2894">
          <w:pPr>
            <w:ind w:left="102" w:hanging="102"/>
            <w:jc w:val="center"/>
            <w:rPr>
              <w:sz w:val="24"/>
              <w:szCs w:val="24"/>
              <w:lang w:val="kk-KZ"/>
            </w:rPr>
          </w:pPr>
          <w:r w:rsidRPr="00AC6F4C">
            <w:rPr>
              <w:sz w:val="24"/>
              <w:szCs w:val="24"/>
            </w:rPr>
            <w:t>«</w:t>
          </w:r>
          <w:r w:rsidRPr="00AC6F4C">
            <w:rPr>
              <w:sz w:val="24"/>
              <w:szCs w:val="24"/>
              <w:lang w:val="kk-KZ"/>
            </w:rPr>
            <w:t>Абылай хан</w:t>
          </w:r>
          <w:r w:rsidRPr="00AC6F4C">
            <w:rPr>
              <w:sz w:val="24"/>
              <w:szCs w:val="24"/>
            </w:rPr>
            <w:t>»</w:t>
          </w:r>
          <w:r w:rsidRPr="00AC6F4C">
            <w:rPr>
              <w:sz w:val="24"/>
              <w:szCs w:val="24"/>
              <w:lang w:val="kk-KZ"/>
            </w:rPr>
            <w:t xml:space="preserve"> атындағы колледж</w:t>
          </w:r>
        </w:p>
      </w:tc>
      <w:tc>
        <w:tcPr>
          <w:tcW w:w="2119" w:type="dxa"/>
          <w:shd w:val="clear" w:color="auto" w:fill="FFFFFF"/>
          <w:tcMar>
            <w:left w:w="28" w:type="dxa"/>
            <w:right w:w="28" w:type="dxa"/>
          </w:tcMar>
          <w:vAlign w:val="center"/>
        </w:tcPr>
        <w:p w:rsidR="009E2894" w:rsidRPr="00AC6F4C" w:rsidRDefault="009E2894" w:rsidP="00FF181B">
          <w:pPr>
            <w:shd w:val="clear" w:color="auto" w:fill="FFFFFF"/>
            <w:jc w:val="center"/>
            <w:rPr>
              <w:sz w:val="24"/>
              <w:szCs w:val="24"/>
              <w:lang w:val="kk-KZ"/>
            </w:rPr>
          </w:pPr>
          <w:r w:rsidRPr="00AC6F4C">
            <w:rPr>
              <w:color w:val="000000"/>
              <w:spacing w:val="-2"/>
              <w:sz w:val="24"/>
              <w:szCs w:val="24"/>
            </w:rPr>
            <w:t>1</w:t>
          </w:r>
          <w:r w:rsidRPr="00AC6F4C">
            <w:rPr>
              <w:color w:val="000000"/>
              <w:spacing w:val="-2"/>
              <w:sz w:val="24"/>
              <w:szCs w:val="24"/>
              <w:lang w:val="en-US"/>
            </w:rPr>
            <w:t>-</w:t>
          </w:r>
          <w:r w:rsidRPr="00AC6F4C">
            <w:rPr>
              <w:color w:val="000000"/>
              <w:spacing w:val="-2"/>
              <w:sz w:val="24"/>
              <w:szCs w:val="24"/>
              <w:lang w:val="kk-KZ"/>
            </w:rPr>
            <w:t>ші басылым</w:t>
          </w:r>
        </w:p>
      </w:tc>
    </w:tr>
    <w:tr w:rsidR="009E2894" w:rsidRPr="000E7204" w:rsidTr="009E2894">
      <w:trPr>
        <w:cantSplit/>
        <w:trHeight w:hRule="exact" w:val="969"/>
      </w:trPr>
      <w:tc>
        <w:tcPr>
          <w:tcW w:w="2438" w:type="dxa"/>
          <w:vMerge/>
          <w:tcBorders>
            <w:right w:val="single" w:sz="4" w:space="0" w:color="auto"/>
          </w:tcBorders>
          <w:shd w:val="clear" w:color="auto" w:fill="FFFFFF"/>
          <w:tcMar>
            <w:left w:w="28" w:type="dxa"/>
            <w:right w:w="28" w:type="dxa"/>
          </w:tcMar>
          <w:vAlign w:val="center"/>
        </w:tcPr>
        <w:p w:rsidR="009E2894" w:rsidRPr="0084698B" w:rsidRDefault="009E2894" w:rsidP="00FF181B">
          <w:pPr>
            <w:shd w:val="clear" w:color="auto" w:fill="FFFFFF"/>
            <w:jc w:val="center"/>
            <w:rPr>
              <w:i/>
            </w:rPr>
          </w:pPr>
        </w:p>
      </w:tc>
      <w:tc>
        <w:tcPr>
          <w:tcW w:w="5103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9E2894" w:rsidRPr="00AC6F4C" w:rsidRDefault="009E2894" w:rsidP="00FF181B">
          <w:pPr>
            <w:shd w:val="clear" w:color="auto" w:fill="FFFFFF"/>
            <w:jc w:val="center"/>
            <w:rPr>
              <w:color w:val="000000"/>
              <w:spacing w:val="-4"/>
              <w:sz w:val="24"/>
              <w:szCs w:val="24"/>
              <w:lang w:val="kk-KZ"/>
            </w:rPr>
          </w:pPr>
          <w:r w:rsidRPr="00AC6F4C">
            <w:rPr>
              <w:color w:val="000000"/>
              <w:spacing w:val="-4"/>
              <w:sz w:val="24"/>
              <w:szCs w:val="24"/>
              <w:lang w:val="kk-KZ"/>
            </w:rPr>
            <w:t>Сапа менеджмент жүйесі</w:t>
          </w:r>
        </w:p>
        <w:p w:rsidR="009E2894" w:rsidRPr="00AC6F4C" w:rsidRDefault="009E2894" w:rsidP="00FF181B">
          <w:pPr>
            <w:shd w:val="clear" w:color="auto" w:fill="FFFFFF"/>
            <w:jc w:val="center"/>
            <w:rPr>
              <w:color w:val="000000"/>
              <w:spacing w:val="-4"/>
              <w:sz w:val="24"/>
              <w:szCs w:val="24"/>
              <w:lang w:val="kk-KZ"/>
            </w:rPr>
          </w:pPr>
          <w:r w:rsidRPr="00AC6F4C">
            <w:rPr>
              <w:sz w:val="24"/>
              <w:szCs w:val="24"/>
              <w:lang w:val="kk-KZ"/>
            </w:rPr>
            <w:t xml:space="preserve">Оқу-әдістемелік жұмысты ұйымдастыру </w:t>
          </w:r>
        </w:p>
        <w:p w:rsidR="009E2894" w:rsidRPr="00AC6F4C" w:rsidRDefault="009E2894" w:rsidP="00FF181B">
          <w:pPr>
            <w:shd w:val="clear" w:color="auto" w:fill="FFFFFF"/>
            <w:jc w:val="center"/>
            <w:rPr>
              <w:i/>
              <w:sz w:val="24"/>
              <w:szCs w:val="24"/>
              <w:lang w:val="kk-KZ"/>
            </w:rPr>
          </w:pPr>
          <w:r w:rsidRPr="00AC6F4C">
            <w:rPr>
              <w:color w:val="000000"/>
              <w:spacing w:val="-4"/>
              <w:sz w:val="24"/>
              <w:szCs w:val="24"/>
              <w:lang w:val="kk-KZ"/>
            </w:rPr>
            <w:t>Процедурасы</w:t>
          </w:r>
        </w:p>
      </w:tc>
      <w:tc>
        <w:tcPr>
          <w:tcW w:w="2119" w:type="dxa"/>
          <w:shd w:val="clear" w:color="auto" w:fill="FFFFFF"/>
          <w:tcMar>
            <w:left w:w="28" w:type="dxa"/>
            <w:right w:w="28" w:type="dxa"/>
          </w:tcMar>
          <w:vAlign w:val="center"/>
        </w:tcPr>
        <w:p w:rsidR="009E2894" w:rsidRPr="00AC6F4C" w:rsidRDefault="009E2894" w:rsidP="00FF181B">
          <w:pPr>
            <w:shd w:val="clear" w:color="auto" w:fill="FFFFFF"/>
            <w:jc w:val="center"/>
            <w:rPr>
              <w:caps/>
              <w:color w:val="000000"/>
              <w:sz w:val="24"/>
              <w:szCs w:val="24"/>
              <w:lang w:val="kk-KZ"/>
            </w:rPr>
          </w:pPr>
          <w:r w:rsidRPr="00AC6F4C">
            <w:rPr>
              <w:caps/>
              <w:color w:val="000000"/>
              <w:sz w:val="24"/>
              <w:szCs w:val="24"/>
              <w:lang w:val="kk-KZ"/>
            </w:rPr>
            <w:t>ПРОАБК70</w:t>
          </w:r>
          <w:r w:rsidRPr="00AC6F4C">
            <w:rPr>
              <w:caps/>
              <w:color w:val="000000"/>
              <w:sz w:val="24"/>
              <w:szCs w:val="24"/>
              <w:lang w:val="en-US"/>
            </w:rPr>
            <w:t>6-</w:t>
          </w:r>
          <w:r w:rsidRPr="00AC6F4C">
            <w:rPr>
              <w:caps/>
              <w:color w:val="000000"/>
              <w:sz w:val="24"/>
              <w:szCs w:val="24"/>
              <w:lang w:val="kk-KZ"/>
            </w:rPr>
            <w:t>15</w:t>
          </w:r>
        </w:p>
      </w:tc>
    </w:tr>
  </w:tbl>
  <w:p w:rsidR="009E2894" w:rsidRDefault="009E2894">
    <w:pPr>
      <w:pStyle w:val="a6"/>
    </w:pPr>
  </w:p>
  <w:p w:rsidR="009E2894" w:rsidRDefault="009E28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DF5"/>
    <w:multiLevelType w:val="hybridMultilevel"/>
    <w:tmpl w:val="3EB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836"/>
    <w:multiLevelType w:val="hybridMultilevel"/>
    <w:tmpl w:val="EFDECEEA"/>
    <w:lvl w:ilvl="0" w:tplc="875EC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A1C4C"/>
    <w:multiLevelType w:val="hybridMultilevel"/>
    <w:tmpl w:val="EFDECEEA"/>
    <w:lvl w:ilvl="0" w:tplc="875EC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3F8"/>
    <w:multiLevelType w:val="hybridMultilevel"/>
    <w:tmpl w:val="8C46D0B8"/>
    <w:lvl w:ilvl="0" w:tplc="07885FC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35E8"/>
    <w:multiLevelType w:val="hybridMultilevel"/>
    <w:tmpl w:val="510E0E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94"/>
    <w:rsid w:val="00051D5A"/>
    <w:rsid w:val="001F6C59"/>
    <w:rsid w:val="00221A86"/>
    <w:rsid w:val="00231395"/>
    <w:rsid w:val="002336C5"/>
    <w:rsid w:val="00251428"/>
    <w:rsid w:val="00310A08"/>
    <w:rsid w:val="00325D90"/>
    <w:rsid w:val="00354698"/>
    <w:rsid w:val="003D713D"/>
    <w:rsid w:val="003F15BB"/>
    <w:rsid w:val="00547EAE"/>
    <w:rsid w:val="005571AC"/>
    <w:rsid w:val="00592D3D"/>
    <w:rsid w:val="006106F3"/>
    <w:rsid w:val="0061098C"/>
    <w:rsid w:val="00641A93"/>
    <w:rsid w:val="006C6BF3"/>
    <w:rsid w:val="006F4A77"/>
    <w:rsid w:val="006F7CEC"/>
    <w:rsid w:val="0071583D"/>
    <w:rsid w:val="00740F68"/>
    <w:rsid w:val="00792A6E"/>
    <w:rsid w:val="00795303"/>
    <w:rsid w:val="0079573C"/>
    <w:rsid w:val="008A13DC"/>
    <w:rsid w:val="008D3438"/>
    <w:rsid w:val="009C0334"/>
    <w:rsid w:val="009E2894"/>
    <w:rsid w:val="00A97C8D"/>
    <w:rsid w:val="00AC4438"/>
    <w:rsid w:val="00B80B2C"/>
    <w:rsid w:val="00BD1F81"/>
    <w:rsid w:val="00C11D44"/>
    <w:rsid w:val="00C83A6F"/>
    <w:rsid w:val="00CF3117"/>
    <w:rsid w:val="00DD0A66"/>
    <w:rsid w:val="00E42B44"/>
    <w:rsid w:val="00E70EC7"/>
    <w:rsid w:val="00F45C4B"/>
    <w:rsid w:val="00F54170"/>
    <w:rsid w:val="00F77A6D"/>
    <w:rsid w:val="00F8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894"/>
    <w:pPr>
      <w:keepNext/>
      <w:shd w:val="clear" w:color="auto" w:fill="FFFFFF"/>
      <w:jc w:val="right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2894"/>
    <w:pPr>
      <w:keepNext/>
      <w:widowControl w:val="0"/>
      <w:shd w:val="clear" w:color="auto" w:fill="FFFFFF"/>
      <w:autoSpaceDE w:val="0"/>
      <w:autoSpaceDN w:val="0"/>
      <w:jc w:val="center"/>
      <w:outlineLvl w:val="2"/>
    </w:pPr>
    <w:rPr>
      <w:b/>
      <w:color w:val="000000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9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E2894"/>
    <w:rPr>
      <w:rFonts w:ascii="Times New Roman" w:eastAsia="Times New Roman" w:hAnsi="Times New Roman" w:cs="Times New Roman"/>
      <w:b/>
      <w:color w:val="000000"/>
      <w:spacing w:val="7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9E2894"/>
    <w:pPr>
      <w:suppressAutoHyphens/>
      <w:spacing w:line="100" w:lineRule="atLeast"/>
      <w:ind w:left="720"/>
      <w:contextualSpacing/>
      <w:jc w:val="center"/>
    </w:pPr>
    <w:rPr>
      <w:rFonts w:ascii="Arial" w:hAnsi="Arial"/>
      <w:sz w:val="24"/>
      <w:lang w:eastAsia="ar-SA"/>
    </w:rPr>
  </w:style>
  <w:style w:type="paragraph" w:styleId="a4">
    <w:name w:val="No Spacing"/>
    <w:uiPriority w:val="1"/>
    <w:qFormat/>
    <w:rsid w:val="009E2894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5">
    <w:name w:val="Словарь"/>
    <w:rsid w:val="009E2894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E28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E28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89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BA3F-F820-40CC-A313-B9A39532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</dc:creator>
  <cp:lastModifiedBy>Жаным Жаке</cp:lastModifiedBy>
  <cp:revision>17</cp:revision>
  <cp:lastPrinted>2016-01-25T09:17:00Z</cp:lastPrinted>
  <dcterms:created xsi:type="dcterms:W3CDTF">2015-05-30T11:55:00Z</dcterms:created>
  <dcterms:modified xsi:type="dcterms:W3CDTF">2016-04-23T05:53:00Z</dcterms:modified>
</cp:coreProperties>
</file>