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92" w:rsidRPr="00300B2A" w:rsidRDefault="00404631" w:rsidP="001A5569">
      <w:pPr>
        <w:widowControl w:val="0"/>
        <w:spacing w:line="276" w:lineRule="auto"/>
        <w:jc w:val="center"/>
        <w:rPr>
          <w:b/>
          <w:sz w:val="24"/>
          <w:szCs w:val="24"/>
          <w:lang w:val="kk-KZ"/>
        </w:rPr>
      </w:pPr>
      <w:bookmarkStart w:id="0" w:name="_Toc412018436"/>
      <w:r w:rsidRPr="00300B2A">
        <w:rPr>
          <w:noProof/>
        </w:rPr>
        <w:drawing>
          <wp:inline distT="0" distB="0" distL="0" distR="0" wp14:anchorId="79386D1B" wp14:editId="04BEAF48">
            <wp:extent cx="6152515" cy="984250"/>
            <wp:effectExtent l="0" t="0" r="635" b="0"/>
            <wp:docPr id="3" name="Рисунок 3" descr="C:\Users\Таншолпан\Downloads\бУИРЫК - копия.png"/>
            <wp:cNvGraphicFramePr/>
            <a:graphic xmlns:a="http://schemas.openxmlformats.org/drawingml/2006/main">
              <a:graphicData uri="http://schemas.openxmlformats.org/drawingml/2006/picture">
                <pic:pic xmlns:pic="http://schemas.openxmlformats.org/drawingml/2006/picture">
                  <pic:nvPicPr>
                    <pic:cNvPr id="3" name="Рисунок 3" descr="C:\Users\Таншолпан\Downloads\бУИРЫК - копия.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515" cy="984250"/>
                    </a:xfrm>
                    <a:prstGeom prst="rect">
                      <a:avLst/>
                    </a:prstGeom>
                    <a:noFill/>
                    <a:ln>
                      <a:noFill/>
                    </a:ln>
                  </pic:spPr>
                </pic:pic>
              </a:graphicData>
            </a:graphic>
          </wp:inline>
        </w:drawing>
      </w:r>
    </w:p>
    <w:p w:rsidR="00965B27" w:rsidRPr="00300B2A" w:rsidRDefault="00965B27" w:rsidP="001A5569">
      <w:pPr>
        <w:widowControl w:val="0"/>
        <w:spacing w:line="276" w:lineRule="auto"/>
        <w:jc w:val="center"/>
        <w:rPr>
          <w:b/>
          <w:sz w:val="24"/>
          <w:szCs w:val="24"/>
          <w:lang w:val="kk-KZ"/>
        </w:rPr>
      </w:pPr>
    </w:p>
    <w:p w:rsidR="005E4A3B" w:rsidRPr="00300B2A" w:rsidRDefault="005E4A3B" w:rsidP="001A5569">
      <w:pPr>
        <w:widowControl w:val="0"/>
        <w:spacing w:line="276" w:lineRule="auto"/>
        <w:jc w:val="center"/>
        <w:rPr>
          <w:b/>
          <w:sz w:val="24"/>
          <w:szCs w:val="24"/>
          <w:lang w:val="kk-KZ"/>
        </w:rPr>
      </w:pPr>
    </w:p>
    <w:p w:rsidR="005E4A3B" w:rsidRPr="00300B2A" w:rsidRDefault="005E4A3B" w:rsidP="001A5569">
      <w:pPr>
        <w:widowControl w:val="0"/>
        <w:spacing w:line="276" w:lineRule="auto"/>
        <w:jc w:val="center"/>
        <w:rPr>
          <w:b/>
          <w:sz w:val="24"/>
          <w:szCs w:val="24"/>
          <w:lang w:val="kk-KZ"/>
        </w:rPr>
      </w:pPr>
    </w:p>
    <w:p w:rsidR="00965B27" w:rsidRPr="00300B2A" w:rsidRDefault="00965B27" w:rsidP="00DC7F92">
      <w:pPr>
        <w:widowControl w:val="0"/>
        <w:jc w:val="center"/>
        <w:rPr>
          <w:b/>
          <w:sz w:val="24"/>
          <w:szCs w:val="24"/>
          <w:lang w:val="kk-KZ"/>
        </w:rPr>
      </w:pPr>
    </w:p>
    <w:p w:rsidR="00DC7F92" w:rsidRPr="00300B2A" w:rsidRDefault="00DC7F92" w:rsidP="00B6593A">
      <w:pPr>
        <w:ind w:left="5643" w:firstLine="594"/>
        <w:jc w:val="right"/>
        <w:rPr>
          <w:b/>
          <w:sz w:val="24"/>
          <w:szCs w:val="24"/>
          <w:lang w:val="kk-KZ"/>
        </w:rPr>
      </w:pPr>
    </w:p>
    <w:p w:rsidR="00DC7F92" w:rsidRPr="00300B2A" w:rsidRDefault="00DC7F92" w:rsidP="00B6593A">
      <w:pPr>
        <w:widowControl w:val="0"/>
        <w:ind w:firstLine="594"/>
        <w:jc w:val="right"/>
        <w:rPr>
          <w:sz w:val="24"/>
          <w:szCs w:val="24"/>
          <w:lang w:val="kk-KZ"/>
        </w:rPr>
      </w:pPr>
    </w:p>
    <w:p w:rsidR="00DC7F92" w:rsidRPr="00300B2A" w:rsidRDefault="00DC7F92" w:rsidP="00DC7F92">
      <w:pPr>
        <w:widowControl w:val="0"/>
        <w:rPr>
          <w:sz w:val="16"/>
          <w:szCs w:val="16"/>
          <w:lang w:val="kk-KZ"/>
        </w:rPr>
      </w:pPr>
    </w:p>
    <w:p w:rsidR="00DC7F92" w:rsidRPr="00300B2A" w:rsidRDefault="00DC7F92" w:rsidP="00DC7F92">
      <w:pPr>
        <w:widowControl w:val="0"/>
        <w:rPr>
          <w:sz w:val="16"/>
          <w:szCs w:val="16"/>
          <w:lang w:val="kk-KZ"/>
        </w:rPr>
      </w:pPr>
    </w:p>
    <w:p w:rsidR="00DC7F92" w:rsidRPr="00300B2A" w:rsidRDefault="00DC7F92" w:rsidP="00DC7F92">
      <w:pPr>
        <w:widowControl w:val="0"/>
        <w:rPr>
          <w:sz w:val="16"/>
          <w:szCs w:val="16"/>
          <w:lang w:val="kk-KZ"/>
        </w:rPr>
      </w:pPr>
    </w:p>
    <w:p w:rsidR="005E4A3B" w:rsidRPr="00300B2A" w:rsidRDefault="005E4A3B" w:rsidP="00DC7F92">
      <w:pPr>
        <w:widowControl w:val="0"/>
        <w:rPr>
          <w:sz w:val="16"/>
          <w:szCs w:val="16"/>
          <w:lang w:val="kk-KZ"/>
        </w:rPr>
      </w:pPr>
    </w:p>
    <w:p w:rsidR="005E4A3B" w:rsidRPr="00300B2A" w:rsidRDefault="005E4A3B" w:rsidP="00DC7F92">
      <w:pPr>
        <w:widowControl w:val="0"/>
        <w:rPr>
          <w:sz w:val="16"/>
          <w:szCs w:val="16"/>
          <w:lang w:val="kk-KZ"/>
        </w:rPr>
      </w:pPr>
    </w:p>
    <w:p w:rsidR="005E4A3B" w:rsidRPr="00300B2A" w:rsidRDefault="005E4A3B" w:rsidP="00DC7F92">
      <w:pPr>
        <w:widowControl w:val="0"/>
        <w:rPr>
          <w:sz w:val="16"/>
          <w:szCs w:val="16"/>
          <w:lang w:val="kk-KZ"/>
        </w:rPr>
      </w:pPr>
    </w:p>
    <w:p w:rsidR="005E4A3B" w:rsidRPr="00300B2A" w:rsidRDefault="005E4A3B" w:rsidP="00DC7F92">
      <w:pPr>
        <w:widowControl w:val="0"/>
        <w:rPr>
          <w:sz w:val="16"/>
          <w:szCs w:val="16"/>
          <w:lang w:val="kk-KZ"/>
        </w:rPr>
      </w:pPr>
    </w:p>
    <w:p w:rsidR="005E4A3B" w:rsidRPr="00300B2A" w:rsidRDefault="005E4A3B" w:rsidP="00DC7F92">
      <w:pPr>
        <w:widowControl w:val="0"/>
        <w:rPr>
          <w:sz w:val="16"/>
          <w:szCs w:val="16"/>
          <w:lang w:val="kk-KZ"/>
        </w:rPr>
      </w:pPr>
    </w:p>
    <w:bookmarkEnd w:id="0"/>
    <w:p w:rsidR="00DC7F92" w:rsidRPr="00300B2A" w:rsidRDefault="00DC7F92" w:rsidP="00DC7F92">
      <w:pPr>
        <w:jc w:val="center"/>
        <w:rPr>
          <w:b/>
          <w:color w:val="000000"/>
          <w:sz w:val="24"/>
          <w:szCs w:val="24"/>
          <w:lang w:val="kk-KZ"/>
        </w:rPr>
      </w:pPr>
    </w:p>
    <w:p w:rsidR="00DC7F92" w:rsidRPr="00300B2A" w:rsidRDefault="00DC7F92" w:rsidP="00B6593A">
      <w:pPr>
        <w:jc w:val="center"/>
        <w:rPr>
          <w:b/>
          <w:color w:val="000000"/>
          <w:sz w:val="28"/>
          <w:szCs w:val="28"/>
          <w:lang w:val="kk-KZ"/>
        </w:rPr>
      </w:pPr>
      <w:r w:rsidRPr="00300B2A">
        <w:rPr>
          <w:b/>
          <w:color w:val="000000"/>
          <w:sz w:val="28"/>
          <w:szCs w:val="28"/>
          <w:lang w:val="kk-KZ"/>
        </w:rPr>
        <w:t>ОҚУ БӨЛІМІНІҢ</w:t>
      </w:r>
      <w:r w:rsidR="00B6593A">
        <w:rPr>
          <w:b/>
          <w:color w:val="000000"/>
          <w:sz w:val="28"/>
          <w:szCs w:val="28"/>
          <w:lang w:val="kk-KZ"/>
        </w:rPr>
        <w:t xml:space="preserve"> </w:t>
      </w:r>
      <w:r w:rsidRPr="00300B2A">
        <w:rPr>
          <w:rFonts w:eastAsia="SimSun"/>
          <w:b/>
          <w:sz w:val="28"/>
          <w:szCs w:val="28"/>
          <w:lang w:val="kk-KZ" w:eastAsia="zh-CN"/>
        </w:rPr>
        <w:t>ЖЫЛДЫҚ ЖОСПАРЫ</w:t>
      </w:r>
    </w:p>
    <w:p w:rsidR="00DC7F92" w:rsidRPr="00B6593A" w:rsidRDefault="0082171B" w:rsidP="0082171B">
      <w:pPr>
        <w:pStyle w:val="a7"/>
        <w:ind w:left="795"/>
        <w:rPr>
          <w:rFonts w:ascii="Times New Roman" w:eastAsia="SimSun" w:hAnsi="Times New Roman"/>
          <w:b/>
          <w:i/>
          <w:sz w:val="28"/>
          <w:szCs w:val="28"/>
          <w:lang w:val="kk-KZ" w:eastAsia="zh-CN"/>
        </w:rPr>
      </w:pPr>
      <w:r w:rsidRPr="00300B2A">
        <w:rPr>
          <w:rFonts w:ascii="Times New Roman" w:eastAsia="SimSun" w:hAnsi="Times New Roman"/>
          <w:b/>
          <w:sz w:val="28"/>
          <w:szCs w:val="28"/>
          <w:lang w:val="kk-KZ" w:eastAsia="zh-CN"/>
        </w:rPr>
        <w:t xml:space="preserve">                                      </w:t>
      </w:r>
      <w:r w:rsidRPr="00B6593A">
        <w:rPr>
          <w:rFonts w:ascii="Times New Roman" w:eastAsia="SimSun" w:hAnsi="Times New Roman"/>
          <w:b/>
          <w:i/>
          <w:sz w:val="28"/>
          <w:szCs w:val="28"/>
          <w:lang w:val="kk-KZ" w:eastAsia="zh-CN"/>
        </w:rPr>
        <w:t xml:space="preserve"> </w:t>
      </w:r>
      <w:r w:rsidR="00DC7F92" w:rsidRPr="00B6593A">
        <w:rPr>
          <w:rFonts w:ascii="Times New Roman" w:eastAsia="SimSun" w:hAnsi="Times New Roman"/>
          <w:b/>
          <w:i/>
          <w:sz w:val="28"/>
          <w:szCs w:val="28"/>
          <w:lang w:val="kk-KZ" w:eastAsia="zh-CN"/>
        </w:rPr>
        <w:t>20</w:t>
      </w:r>
      <w:r w:rsidR="00591BE5" w:rsidRPr="00B6593A">
        <w:rPr>
          <w:rFonts w:ascii="Times New Roman" w:eastAsia="SimSun" w:hAnsi="Times New Roman"/>
          <w:b/>
          <w:i/>
          <w:sz w:val="28"/>
          <w:szCs w:val="28"/>
          <w:lang w:val="kk-KZ" w:eastAsia="zh-CN"/>
        </w:rPr>
        <w:t>21</w:t>
      </w:r>
      <w:r w:rsidRPr="00B6593A">
        <w:rPr>
          <w:rFonts w:ascii="Times New Roman" w:eastAsia="SimSun" w:hAnsi="Times New Roman"/>
          <w:b/>
          <w:i/>
          <w:sz w:val="28"/>
          <w:szCs w:val="28"/>
          <w:lang w:val="kk-KZ" w:eastAsia="zh-CN"/>
        </w:rPr>
        <w:t>-202</w:t>
      </w:r>
      <w:r w:rsidR="00591BE5" w:rsidRPr="00B6593A">
        <w:rPr>
          <w:rFonts w:ascii="Times New Roman" w:eastAsia="SimSun" w:hAnsi="Times New Roman"/>
          <w:b/>
          <w:i/>
          <w:sz w:val="28"/>
          <w:szCs w:val="28"/>
          <w:lang w:val="kk-KZ" w:eastAsia="zh-CN"/>
        </w:rPr>
        <w:t>2</w:t>
      </w:r>
      <w:r w:rsidR="00DC7F92" w:rsidRPr="00B6593A">
        <w:rPr>
          <w:rFonts w:ascii="Times New Roman" w:eastAsia="SimSun" w:hAnsi="Times New Roman"/>
          <w:b/>
          <w:i/>
          <w:sz w:val="28"/>
          <w:szCs w:val="28"/>
          <w:lang w:val="kk-KZ" w:eastAsia="zh-CN"/>
        </w:rPr>
        <w:t xml:space="preserve">   ОҚУ ЖЫЛЫ</w:t>
      </w:r>
    </w:p>
    <w:p w:rsidR="00DC7F92" w:rsidRPr="00300B2A" w:rsidRDefault="00DC7F92" w:rsidP="000865E1">
      <w:pPr>
        <w:pStyle w:val="a6"/>
        <w:spacing w:line="360" w:lineRule="auto"/>
        <w:outlineLvl w:val="0"/>
        <w:rPr>
          <w:rFonts w:ascii="Times New Roman" w:hAnsi="Times New Roman"/>
          <w:b/>
          <w:sz w:val="28"/>
          <w:szCs w:val="28"/>
          <w:lang w:val="kk-KZ"/>
        </w:rPr>
      </w:pPr>
    </w:p>
    <w:p w:rsidR="00DC7F92" w:rsidRPr="00300B2A" w:rsidRDefault="00DC7F92" w:rsidP="001A5569">
      <w:pPr>
        <w:pStyle w:val="a6"/>
        <w:spacing w:line="360" w:lineRule="auto"/>
        <w:outlineLvl w:val="0"/>
        <w:rPr>
          <w:rFonts w:ascii="Times New Roman" w:hAnsi="Times New Roman"/>
          <w:sz w:val="28"/>
          <w:szCs w:val="28"/>
          <w:lang w:val="kk-KZ"/>
        </w:rPr>
      </w:pPr>
    </w:p>
    <w:p w:rsidR="00DC7F92" w:rsidRPr="00300B2A" w:rsidRDefault="00DC7F92" w:rsidP="00DC7F92">
      <w:pPr>
        <w:pStyle w:val="a6"/>
        <w:spacing w:line="360" w:lineRule="auto"/>
        <w:jc w:val="left"/>
        <w:outlineLvl w:val="0"/>
        <w:rPr>
          <w:rFonts w:ascii="Times New Roman" w:hAnsi="Times New Roman"/>
          <w:sz w:val="22"/>
          <w:szCs w:val="22"/>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82171B" w:rsidRPr="00300B2A" w:rsidRDefault="0082171B"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DC7F92">
      <w:pPr>
        <w:pStyle w:val="a7"/>
        <w:rPr>
          <w:rFonts w:ascii="Times New Roman" w:hAnsi="Times New Roman"/>
          <w:sz w:val="20"/>
          <w:lang w:val="kk-KZ"/>
        </w:rPr>
      </w:pPr>
    </w:p>
    <w:p w:rsidR="00DC7F92" w:rsidRPr="00300B2A" w:rsidRDefault="00DC7F92" w:rsidP="00B6593A">
      <w:pPr>
        <w:spacing w:before="100" w:beforeAutospacing="1" w:after="100" w:afterAutospacing="1" w:line="0" w:lineRule="atLeast"/>
        <w:ind w:right="-57"/>
        <w:contextualSpacing/>
        <w:rPr>
          <w:b/>
          <w:color w:val="000000"/>
          <w:sz w:val="24"/>
          <w:szCs w:val="24"/>
          <w:lang w:val="kk-KZ"/>
        </w:rPr>
      </w:pPr>
    </w:p>
    <w:p w:rsidR="005E4A3B" w:rsidRPr="00300B2A" w:rsidRDefault="005E4A3B" w:rsidP="00DC7F92">
      <w:pPr>
        <w:spacing w:before="100" w:beforeAutospacing="1" w:after="100" w:afterAutospacing="1" w:line="0" w:lineRule="atLeast"/>
        <w:ind w:right="-57"/>
        <w:contextualSpacing/>
        <w:jc w:val="center"/>
        <w:rPr>
          <w:b/>
          <w:color w:val="000000"/>
          <w:sz w:val="24"/>
          <w:szCs w:val="24"/>
          <w:lang w:val="kk-KZ"/>
        </w:rPr>
      </w:pPr>
    </w:p>
    <w:p w:rsidR="005E4A3B" w:rsidRPr="00300B2A" w:rsidRDefault="005E4A3B" w:rsidP="00DC7F92">
      <w:pPr>
        <w:spacing w:before="100" w:beforeAutospacing="1" w:after="100" w:afterAutospacing="1" w:line="0" w:lineRule="atLeast"/>
        <w:ind w:right="-57"/>
        <w:contextualSpacing/>
        <w:jc w:val="center"/>
        <w:rPr>
          <w:b/>
          <w:color w:val="000000"/>
          <w:sz w:val="24"/>
          <w:szCs w:val="24"/>
          <w:lang w:val="kk-KZ"/>
        </w:rPr>
      </w:pPr>
    </w:p>
    <w:p w:rsidR="005E4A3B" w:rsidRDefault="005E4A3B" w:rsidP="00DC7F92">
      <w:pPr>
        <w:spacing w:before="100" w:beforeAutospacing="1" w:after="100" w:afterAutospacing="1" w:line="0" w:lineRule="atLeast"/>
        <w:ind w:right="-57"/>
        <w:contextualSpacing/>
        <w:jc w:val="center"/>
        <w:rPr>
          <w:b/>
          <w:color w:val="000000"/>
          <w:sz w:val="24"/>
          <w:szCs w:val="24"/>
          <w:lang w:val="kk-KZ"/>
        </w:rPr>
      </w:pPr>
    </w:p>
    <w:p w:rsidR="00B6593A" w:rsidRDefault="00B6593A" w:rsidP="00DC7F92">
      <w:pPr>
        <w:spacing w:before="100" w:beforeAutospacing="1" w:after="100" w:afterAutospacing="1" w:line="0" w:lineRule="atLeast"/>
        <w:ind w:right="-57"/>
        <w:contextualSpacing/>
        <w:jc w:val="center"/>
        <w:rPr>
          <w:b/>
          <w:color w:val="000000"/>
          <w:sz w:val="24"/>
          <w:szCs w:val="24"/>
          <w:lang w:val="kk-KZ"/>
        </w:rPr>
      </w:pPr>
    </w:p>
    <w:p w:rsidR="00B6593A" w:rsidRPr="00300B2A" w:rsidRDefault="00B6593A" w:rsidP="00DC7F92">
      <w:pPr>
        <w:spacing w:before="100" w:beforeAutospacing="1" w:after="100" w:afterAutospacing="1" w:line="0" w:lineRule="atLeast"/>
        <w:ind w:right="-57"/>
        <w:contextualSpacing/>
        <w:jc w:val="center"/>
        <w:rPr>
          <w:b/>
          <w:color w:val="000000"/>
          <w:sz w:val="24"/>
          <w:szCs w:val="24"/>
          <w:lang w:val="kk-KZ"/>
        </w:rPr>
      </w:pPr>
    </w:p>
    <w:p w:rsidR="00DC7F92" w:rsidRDefault="00DC7F92" w:rsidP="001A5569">
      <w:pPr>
        <w:spacing w:before="100" w:beforeAutospacing="1" w:after="100" w:afterAutospacing="1" w:line="0" w:lineRule="atLeast"/>
        <w:ind w:right="-57"/>
        <w:contextualSpacing/>
        <w:rPr>
          <w:b/>
          <w:color w:val="000000"/>
          <w:sz w:val="24"/>
          <w:szCs w:val="24"/>
          <w:lang w:val="kk-KZ"/>
        </w:rPr>
      </w:pPr>
    </w:p>
    <w:p w:rsidR="00BD2D3F" w:rsidRDefault="00BD2D3F" w:rsidP="001A5569">
      <w:pPr>
        <w:spacing w:before="100" w:beforeAutospacing="1" w:after="100" w:afterAutospacing="1" w:line="0" w:lineRule="atLeast"/>
        <w:ind w:right="-57"/>
        <w:contextualSpacing/>
        <w:rPr>
          <w:b/>
          <w:color w:val="000000"/>
          <w:sz w:val="24"/>
          <w:szCs w:val="24"/>
          <w:lang w:val="kk-KZ"/>
        </w:rPr>
      </w:pPr>
    </w:p>
    <w:p w:rsidR="00BD2D3F" w:rsidRDefault="00BD2D3F" w:rsidP="001A5569">
      <w:pPr>
        <w:spacing w:before="100" w:beforeAutospacing="1" w:after="100" w:afterAutospacing="1" w:line="0" w:lineRule="atLeast"/>
        <w:ind w:right="-57"/>
        <w:contextualSpacing/>
        <w:rPr>
          <w:b/>
          <w:color w:val="000000"/>
          <w:sz w:val="24"/>
          <w:szCs w:val="24"/>
          <w:lang w:val="kk-KZ"/>
        </w:rPr>
      </w:pPr>
    </w:p>
    <w:p w:rsidR="00BD2D3F" w:rsidRDefault="00BD2D3F" w:rsidP="001A5569">
      <w:pPr>
        <w:spacing w:before="100" w:beforeAutospacing="1" w:after="100" w:afterAutospacing="1" w:line="0" w:lineRule="atLeast"/>
        <w:ind w:right="-57"/>
        <w:contextualSpacing/>
        <w:rPr>
          <w:b/>
          <w:color w:val="000000"/>
          <w:sz w:val="24"/>
          <w:szCs w:val="24"/>
          <w:lang w:val="kk-KZ"/>
        </w:rPr>
      </w:pPr>
    </w:p>
    <w:p w:rsidR="00BD2D3F" w:rsidRPr="00300B2A" w:rsidRDefault="00BD2D3F" w:rsidP="001A5569">
      <w:pPr>
        <w:spacing w:before="100" w:beforeAutospacing="1" w:after="100" w:afterAutospacing="1" w:line="0" w:lineRule="atLeast"/>
        <w:ind w:right="-57"/>
        <w:contextualSpacing/>
        <w:rPr>
          <w:b/>
          <w:color w:val="000000"/>
          <w:sz w:val="24"/>
          <w:szCs w:val="24"/>
          <w:lang w:val="kk-KZ"/>
        </w:rPr>
      </w:pPr>
    </w:p>
    <w:p w:rsidR="00DC7F92" w:rsidRPr="00300B2A" w:rsidRDefault="00591BE5" w:rsidP="00DC7F92">
      <w:pPr>
        <w:spacing w:before="100" w:beforeAutospacing="1" w:after="100" w:afterAutospacing="1" w:line="0" w:lineRule="atLeast"/>
        <w:ind w:right="-57"/>
        <w:contextualSpacing/>
        <w:jc w:val="center"/>
        <w:rPr>
          <w:b/>
          <w:color w:val="000000"/>
          <w:sz w:val="28"/>
          <w:szCs w:val="28"/>
          <w:lang w:val="kk-KZ"/>
        </w:rPr>
      </w:pPr>
      <w:r>
        <w:rPr>
          <w:b/>
          <w:color w:val="000000"/>
          <w:sz w:val="28"/>
          <w:szCs w:val="28"/>
          <w:lang w:val="kk-KZ"/>
        </w:rPr>
        <w:t>Қызылорда қ.,  2021</w:t>
      </w:r>
      <w:r w:rsidR="00DC7F92" w:rsidRPr="00300B2A">
        <w:rPr>
          <w:b/>
          <w:color w:val="000000"/>
          <w:sz w:val="28"/>
          <w:szCs w:val="28"/>
          <w:lang w:val="kk-KZ"/>
        </w:rPr>
        <w:t xml:space="preserve"> ж.</w:t>
      </w:r>
    </w:p>
    <w:p w:rsidR="00DC7F92" w:rsidRPr="00300B2A" w:rsidRDefault="00DC7F92" w:rsidP="00DC7F92">
      <w:pPr>
        <w:rPr>
          <w:lang w:val="kk-KZ"/>
        </w:rPr>
      </w:pPr>
    </w:p>
    <w:p w:rsidR="006121E1" w:rsidRPr="00300B2A" w:rsidRDefault="006121E1" w:rsidP="00CA0986">
      <w:pPr>
        <w:shd w:val="clear" w:color="auto" w:fill="FFFFFF"/>
        <w:spacing w:line="270" w:lineRule="atLeast"/>
        <w:ind w:firstLine="708"/>
        <w:jc w:val="both"/>
        <w:rPr>
          <w:color w:val="000000"/>
          <w:sz w:val="28"/>
          <w:szCs w:val="28"/>
          <w:lang w:val="kk-KZ"/>
        </w:rPr>
      </w:pPr>
      <w:r w:rsidRPr="00300B2A">
        <w:rPr>
          <w:color w:val="000000"/>
          <w:sz w:val="28"/>
          <w:szCs w:val="28"/>
          <w:lang w:val="kk-KZ"/>
        </w:rPr>
        <w:lastRenderedPageBreak/>
        <w:t>«Абылай хан» атындағы жоғары  колледжінің оқу бөлімі  оқу үрдісін кәсіптік дәрежеде  бағыттайтын және ұйымдастыратын оқу жұмысының орталығы болып табылады.  </w:t>
      </w:r>
    </w:p>
    <w:p w:rsidR="006121E1" w:rsidRPr="00300B2A" w:rsidRDefault="006121E1" w:rsidP="006121E1">
      <w:pPr>
        <w:shd w:val="clear" w:color="auto" w:fill="FFFFFF"/>
        <w:spacing w:line="270" w:lineRule="atLeast"/>
        <w:jc w:val="both"/>
        <w:rPr>
          <w:color w:val="000000"/>
          <w:sz w:val="28"/>
          <w:szCs w:val="28"/>
          <w:lang w:val="kk-KZ"/>
        </w:rPr>
      </w:pPr>
      <w:r w:rsidRPr="00300B2A">
        <w:rPr>
          <w:color w:val="000000"/>
          <w:sz w:val="28"/>
          <w:szCs w:val="28"/>
          <w:lang w:val="kk-KZ"/>
        </w:rPr>
        <w:t>       Оқу бөлімі бөлім меңгерушісімен , әдіскермен тығыз  қарым – қатынаста жұмыс жаса</w:t>
      </w:r>
      <w:r w:rsidR="00CA0986" w:rsidRPr="00300B2A">
        <w:rPr>
          <w:color w:val="000000"/>
          <w:sz w:val="28"/>
          <w:szCs w:val="28"/>
          <w:lang w:val="kk-KZ"/>
        </w:rPr>
        <w:t>уда</w:t>
      </w:r>
      <w:r w:rsidRPr="00300B2A">
        <w:rPr>
          <w:color w:val="000000"/>
          <w:sz w:val="28"/>
          <w:szCs w:val="28"/>
          <w:lang w:val="kk-KZ"/>
        </w:rPr>
        <w:t>.</w:t>
      </w:r>
    </w:p>
    <w:p w:rsidR="006121E1" w:rsidRPr="00300B2A" w:rsidRDefault="006121E1" w:rsidP="006121E1">
      <w:pPr>
        <w:shd w:val="clear" w:color="auto" w:fill="FFFFFF"/>
        <w:spacing w:line="270" w:lineRule="atLeast"/>
        <w:ind w:firstLine="360"/>
        <w:jc w:val="both"/>
        <w:rPr>
          <w:color w:val="000000"/>
          <w:sz w:val="28"/>
          <w:szCs w:val="28"/>
          <w:lang w:val="kk-KZ"/>
        </w:rPr>
      </w:pPr>
      <w:r w:rsidRPr="00300B2A">
        <w:rPr>
          <w:color w:val="000000"/>
          <w:sz w:val="28"/>
          <w:szCs w:val="28"/>
          <w:lang w:val="kk-KZ"/>
        </w:rPr>
        <w:t>Оқу бөлімі өз қызметінде ҚР БЖҒМ  нормативтік құжаттары мен бұйрықтарын, колледждің бұйрықтары мен өкімдерін, мемлекеттік білім беру стандартын, типтік және жұмыс жоспарларын, ұйымдастыру мәселелері бойынша нормативтік құжаттарды басшылыққа алып жұмыс жасайды.</w:t>
      </w:r>
    </w:p>
    <w:p w:rsidR="00AD6E45" w:rsidRPr="00300B2A" w:rsidRDefault="00AD6E45" w:rsidP="006121E1">
      <w:pPr>
        <w:shd w:val="clear" w:color="auto" w:fill="FFFFFF"/>
        <w:spacing w:line="270" w:lineRule="atLeast"/>
        <w:ind w:firstLine="360"/>
        <w:jc w:val="both"/>
        <w:rPr>
          <w:color w:val="000000"/>
          <w:sz w:val="28"/>
          <w:szCs w:val="28"/>
          <w:lang w:val="kk-KZ"/>
        </w:rPr>
      </w:pPr>
    </w:p>
    <w:tbl>
      <w:tblPr>
        <w:tblpPr w:leftFromText="180" w:rightFromText="180" w:vertAnchor="text" w:tblpX="254" w:tblpY="1"/>
        <w:tblOverlap w:val="never"/>
        <w:tblW w:w="9889" w:type="dxa"/>
        <w:tblLayout w:type="fixed"/>
        <w:tblLook w:val="01E0" w:firstRow="1" w:lastRow="1" w:firstColumn="1" w:lastColumn="1" w:noHBand="0" w:noVBand="0"/>
      </w:tblPr>
      <w:tblGrid>
        <w:gridCol w:w="817"/>
        <w:gridCol w:w="5353"/>
        <w:gridCol w:w="1559"/>
        <w:gridCol w:w="2160"/>
      </w:tblGrid>
      <w:tr w:rsidR="00305DF5" w:rsidRPr="00300B2A" w:rsidTr="00026C9F">
        <w:trPr>
          <w:trHeight w:val="557"/>
        </w:trPr>
        <w:tc>
          <w:tcPr>
            <w:tcW w:w="817" w:type="dxa"/>
            <w:tcBorders>
              <w:top w:val="single" w:sz="4" w:space="0" w:color="auto"/>
              <w:left w:val="single" w:sz="4" w:space="0" w:color="auto"/>
              <w:bottom w:val="single" w:sz="4" w:space="0" w:color="auto"/>
            </w:tcBorders>
            <w:shd w:val="clear" w:color="auto" w:fill="auto"/>
          </w:tcPr>
          <w:p w:rsidR="00305DF5" w:rsidRPr="00300B2A" w:rsidRDefault="00CA0986" w:rsidP="00305DF5">
            <w:pPr>
              <w:jc w:val="center"/>
              <w:rPr>
                <w:b/>
                <w:sz w:val="28"/>
                <w:szCs w:val="28"/>
                <w:lang w:val="kk-KZ"/>
              </w:rPr>
            </w:pPr>
            <w:r w:rsidRPr="00300B2A">
              <w:rPr>
                <w:b/>
                <w:sz w:val="28"/>
                <w:szCs w:val="28"/>
                <w:lang w:val="kk-KZ"/>
              </w:rPr>
              <w:t>Р/С</w:t>
            </w:r>
          </w:p>
        </w:tc>
        <w:tc>
          <w:tcPr>
            <w:tcW w:w="5353" w:type="dxa"/>
            <w:tcBorders>
              <w:top w:val="single" w:sz="4" w:space="0" w:color="auto"/>
              <w:left w:val="single" w:sz="4" w:space="0" w:color="auto"/>
              <w:bottom w:val="single" w:sz="4" w:space="0" w:color="auto"/>
              <w:right w:val="single" w:sz="4" w:space="0" w:color="auto"/>
            </w:tcBorders>
          </w:tcPr>
          <w:p w:rsidR="00305DF5" w:rsidRPr="00300B2A" w:rsidRDefault="00305DF5" w:rsidP="00305DF5">
            <w:pPr>
              <w:jc w:val="center"/>
              <w:rPr>
                <w:b/>
                <w:sz w:val="28"/>
                <w:szCs w:val="28"/>
                <w:lang w:eastAsia="ar-SA"/>
              </w:rPr>
            </w:pPr>
            <w:r w:rsidRPr="00300B2A">
              <w:rPr>
                <w:b/>
                <w:sz w:val="28"/>
                <w:szCs w:val="28"/>
                <w:lang w:val="kk-KZ"/>
              </w:rPr>
              <w:t>Іс</w:t>
            </w:r>
            <w:r w:rsidRPr="00300B2A">
              <w:rPr>
                <w:b/>
                <w:sz w:val="28"/>
                <w:szCs w:val="28"/>
              </w:rPr>
              <w:t>-</w:t>
            </w:r>
            <w:proofErr w:type="spellStart"/>
            <w:r w:rsidRPr="00300B2A">
              <w:rPr>
                <w:b/>
                <w:sz w:val="28"/>
                <w:szCs w:val="28"/>
              </w:rPr>
              <w:t>шаралар</w:t>
            </w:r>
            <w:proofErr w:type="spellEnd"/>
          </w:p>
        </w:tc>
        <w:tc>
          <w:tcPr>
            <w:tcW w:w="1559" w:type="dxa"/>
            <w:tcBorders>
              <w:top w:val="single" w:sz="4" w:space="0" w:color="auto"/>
              <w:left w:val="single" w:sz="4" w:space="0" w:color="auto"/>
              <w:bottom w:val="single" w:sz="4" w:space="0" w:color="auto"/>
              <w:right w:val="single" w:sz="4" w:space="0" w:color="auto"/>
            </w:tcBorders>
          </w:tcPr>
          <w:p w:rsidR="00305DF5" w:rsidRPr="00300B2A" w:rsidRDefault="00305DF5" w:rsidP="00305DF5">
            <w:pPr>
              <w:jc w:val="center"/>
              <w:rPr>
                <w:b/>
                <w:sz w:val="28"/>
                <w:szCs w:val="28"/>
                <w:lang w:val="kk-KZ" w:eastAsia="ar-SA"/>
              </w:rPr>
            </w:pPr>
            <w:proofErr w:type="spellStart"/>
            <w:r w:rsidRPr="00300B2A">
              <w:rPr>
                <w:b/>
                <w:sz w:val="28"/>
                <w:szCs w:val="28"/>
              </w:rPr>
              <w:t>Орындалу</w:t>
            </w:r>
            <w:proofErr w:type="spellEnd"/>
            <w:r w:rsidRPr="00300B2A">
              <w:rPr>
                <w:b/>
                <w:sz w:val="28"/>
                <w:szCs w:val="28"/>
              </w:rPr>
              <w:t xml:space="preserve"> мерз</w:t>
            </w:r>
            <w:r w:rsidRPr="00300B2A">
              <w:rPr>
                <w:b/>
                <w:sz w:val="28"/>
                <w:szCs w:val="28"/>
                <w:lang w:val="kk-KZ"/>
              </w:rPr>
              <w:t>імі</w:t>
            </w:r>
          </w:p>
        </w:tc>
        <w:tc>
          <w:tcPr>
            <w:tcW w:w="2160" w:type="dxa"/>
            <w:tcBorders>
              <w:top w:val="single" w:sz="4" w:space="0" w:color="auto"/>
              <w:left w:val="single" w:sz="4" w:space="0" w:color="auto"/>
              <w:bottom w:val="single" w:sz="4" w:space="0" w:color="auto"/>
              <w:right w:val="single" w:sz="4" w:space="0" w:color="auto"/>
            </w:tcBorders>
          </w:tcPr>
          <w:p w:rsidR="00305DF5" w:rsidRPr="00300B2A" w:rsidRDefault="00305DF5" w:rsidP="00305DF5">
            <w:pPr>
              <w:jc w:val="center"/>
              <w:rPr>
                <w:b/>
                <w:sz w:val="28"/>
                <w:szCs w:val="28"/>
                <w:lang w:val="kk-KZ" w:eastAsia="ar-SA"/>
              </w:rPr>
            </w:pPr>
            <w:r w:rsidRPr="00300B2A">
              <w:rPr>
                <w:b/>
                <w:sz w:val="28"/>
                <w:szCs w:val="28"/>
                <w:lang w:val="kk-KZ"/>
              </w:rPr>
              <w:t>Жауапты тұлға</w:t>
            </w:r>
          </w:p>
        </w:tc>
      </w:tr>
      <w:tr w:rsidR="006733FD" w:rsidRPr="00300B2A" w:rsidTr="009D5A00">
        <w:trPr>
          <w:trHeight w:val="557"/>
        </w:trPr>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1D0788" w:rsidRPr="00300B2A" w:rsidRDefault="001D0788" w:rsidP="001D0788">
            <w:pPr>
              <w:jc w:val="center"/>
              <w:rPr>
                <w:b/>
                <w:sz w:val="28"/>
                <w:szCs w:val="28"/>
                <w:lang w:val="kk-KZ"/>
              </w:rPr>
            </w:pPr>
          </w:p>
          <w:p w:rsidR="006733FD" w:rsidRPr="00300B2A" w:rsidRDefault="006C17EC" w:rsidP="00300B2A">
            <w:pPr>
              <w:pStyle w:val="a5"/>
              <w:numPr>
                <w:ilvl w:val="0"/>
                <w:numId w:val="4"/>
              </w:numPr>
              <w:rPr>
                <w:rFonts w:ascii="Times New Roman" w:hAnsi="Times New Roman"/>
                <w:b/>
                <w:sz w:val="28"/>
                <w:szCs w:val="28"/>
                <w:lang w:val="kk-KZ"/>
              </w:rPr>
            </w:pPr>
            <w:r w:rsidRPr="00300B2A">
              <w:rPr>
                <w:rFonts w:ascii="Times New Roman" w:hAnsi="Times New Roman"/>
                <w:b/>
                <w:sz w:val="28"/>
                <w:szCs w:val="28"/>
                <w:lang w:val="kk-KZ"/>
              </w:rPr>
              <w:t>Оқу бөлімінің бөлімдермен бірлескен жұмыстары</w:t>
            </w:r>
          </w:p>
          <w:p w:rsidR="001D0788" w:rsidRPr="00300B2A" w:rsidRDefault="001D0788" w:rsidP="001D0788">
            <w:pPr>
              <w:jc w:val="center"/>
              <w:rPr>
                <w:b/>
                <w:sz w:val="28"/>
                <w:szCs w:val="28"/>
                <w:lang w:val="kk-KZ"/>
              </w:rPr>
            </w:pPr>
          </w:p>
        </w:tc>
      </w:tr>
      <w:tr w:rsidR="00305DF5" w:rsidRPr="00BD2D3F" w:rsidTr="00026C9F">
        <w:trPr>
          <w:trHeight w:val="110"/>
        </w:trPr>
        <w:tc>
          <w:tcPr>
            <w:tcW w:w="817" w:type="dxa"/>
            <w:tcBorders>
              <w:top w:val="single" w:sz="4" w:space="0" w:color="auto"/>
              <w:left w:val="single" w:sz="4" w:space="0" w:color="auto"/>
              <w:bottom w:val="single" w:sz="4" w:space="0" w:color="auto"/>
            </w:tcBorders>
            <w:shd w:val="clear" w:color="auto" w:fill="auto"/>
          </w:tcPr>
          <w:p w:rsidR="00305DF5" w:rsidRPr="00300B2A" w:rsidRDefault="00300B2A" w:rsidP="00990BD6">
            <w:pPr>
              <w:jc w:val="center"/>
              <w:rPr>
                <w:color w:val="000000"/>
                <w:sz w:val="28"/>
                <w:szCs w:val="28"/>
                <w:lang w:val="kk-KZ"/>
              </w:rPr>
            </w:pPr>
            <w:r w:rsidRPr="00300B2A">
              <w:rPr>
                <w:color w:val="000000"/>
                <w:sz w:val="28"/>
                <w:szCs w:val="28"/>
                <w:lang w:val="kk-KZ"/>
              </w:rPr>
              <w:t>1</w:t>
            </w:r>
          </w:p>
        </w:tc>
        <w:tc>
          <w:tcPr>
            <w:tcW w:w="5353" w:type="dxa"/>
            <w:tcBorders>
              <w:top w:val="single" w:sz="4" w:space="0" w:color="auto"/>
              <w:left w:val="single" w:sz="4" w:space="0" w:color="auto"/>
              <w:bottom w:val="single" w:sz="4" w:space="0" w:color="auto"/>
              <w:right w:val="single" w:sz="4" w:space="0" w:color="auto"/>
            </w:tcBorders>
            <w:hideMark/>
          </w:tcPr>
          <w:p w:rsidR="00305DF5" w:rsidRPr="00300B2A" w:rsidRDefault="00305DF5" w:rsidP="00305DF5">
            <w:pPr>
              <w:rPr>
                <w:sz w:val="28"/>
                <w:szCs w:val="28"/>
                <w:lang w:val="kk-KZ" w:eastAsia="en-US"/>
              </w:rPr>
            </w:pPr>
            <w:r w:rsidRPr="00300B2A">
              <w:rPr>
                <w:color w:val="000000"/>
                <w:sz w:val="28"/>
                <w:szCs w:val="28"/>
                <w:lang w:val="kk-KZ"/>
              </w:rPr>
              <w:t>Нормативтік құжаттарды әзірлеу, оқу үрдісін ұйымдастыру</w:t>
            </w:r>
          </w:p>
        </w:tc>
        <w:tc>
          <w:tcPr>
            <w:tcW w:w="1559" w:type="dxa"/>
            <w:tcBorders>
              <w:top w:val="single" w:sz="4" w:space="0" w:color="auto"/>
              <w:left w:val="single" w:sz="4" w:space="0" w:color="auto"/>
              <w:bottom w:val="single" w:sz="4" w:space="0" w:color="auto"/>
              <w:right w:val="single" w:sz="4" w:space="0" w:color="auto"/>
            </w:tcBorders>
            <w:hideMark/>
          </w:tcPr>
          <w:p w:rsidR="00305DF5" w:rsidRPr="00300B2A" w:rsidRDefault="00305DF5" w:rsidP="00305DF5">
            <w:pPr>
              <w:rPr>
                <w:sz w:val="28"/>
                <w:szCs w:val="28"/>
                <w:lang w:val="kk-KZ"/>
              </w:rPr>
            </w:pPr>
            <w:r w:rsidRPr="00300B2A">
              <w:rPr>
                <w:sz w:val="28"/>
                <w:szCs w:val="28"/>
                <w:lang w:val="kk-KZ"/>
              </w:rPr>
              <w:t>Тұрақты</w:t>
            </w:r>
          </w:p>
        </w:tc>
        <w:tc>
          <w:tcPr>
            <w:tcW w:w="2160" w:type="dxa"/>
            <w:tcBorders>
              <w:top w:val="single" w:sz="4" w:space="0" w:color="auto"/>
              <w:left w:val="single" w:sz="4" w:space="0" w:color="auto"/>
              <w:bottom w:val="single" w:sz="4" w:space="0" w:color="auto"/>
              <w:right w:val="single" w:sz="4" w:space="0" w:color="auto"/>
            </w:tcBorders>
            <w:hideMark/>
          </w:tcPr>
          <w:p w:rsidR="00305DF5" w:rsidRPr="00300B2A" w:rsidRDefault="00305DF5" w:rsidP="00305DF5">
            <w:pPr>
              <w:rPr>
                <w:sz w:val="28"/>
                <w:szCs w:val="28"/>
                <w:lang w:val="kk-KZ"/>
              </w:rPr>
            </w:pPr>
            <w:r w:rsidRPr="00300B2A">
              <w:rPr>
                <w:sz w:val="28"/>
                <w:szCs w:val="28"/>
                <w:lang w:val="kk-KZ"/>
              </w:rPr>
              <w:t>Оқу бөлімінің меңгерушісі, әдіскер,</w:t>
            </w:r>
          </w:p>
          <w:p w:rsidR="00305DF5" w:rsidRPr="00300B2A" w:rsidRDefault="00305DF5" w:rsidP="00305DF5">
            <w:pPr>
              <w:rPr>
                <w:sz w:val="28"/>
                <w:szCs w:val="28"/>
                <w:lang w:val="kk-KZ"/>
              </w:rPr>
            </w:pPr>
            <w:r w:rsidRPr="00300B2A">
              <w:rPr>
                <w:sz w:val="28"/>
                <w:szCs w:val="28"/>
                <w:bdr w:val="none" w:sz="0" w:space="0" w:color="auto" w:frame="1"/>
                <w:lang w:val="kk-KZ"/>
              </w:rPr>
              <w:t>бөлім меңгерушілері, ПӘК</w:t>
            </w:r>
          </w:p>
        </w:tc>
      </w:tr>
      <w:tr w:rsidR="00CD6EF5" w:rsidRPr="00BD2D3F" w:rsidTr="00026C9F">
        <w:trPr>
          <w:trHeight w:val="110"/>
        </w:trPr>
        <w:tc>
          <w:tcPr>
            <w:tcW w:w="817" w:type="dxa"/>
            <w:tcBorders>
              <w:top w:val="single" w:sz="4" w:space="0" w:color="auto"/>
              <w:left w:val="single" w:sz="4" w:space="0" w:color="auto"/>
              <w:bottom w:val="single" w:sz="4" w:space="0" w:color="auto"/>
            </w:tcBorders>
            <w:shd w:val="clear" w:color="auto" w:fill="auto"/>
          </w:tcPr>
          <w:p w:rsidR="00CD6EF5" w:rsidRPr="00300B2A" w:rsidRDefault="00CD6EF5" w:rsidP="00CD6EF5">
            <w:pPr>
              <w:jc w:val="center"/>
              <w:rPr>
                <w:color w:val="000000"/>
                <w:sz w:val="28"/>
                <w:szCs w:val="28"/>
                <w:lang w:val="kk-KZ"/>
              </w:rPr>
            </w:pPr>
            <w:r w:rsidRPr="00300B2A">
              <w:rPr>
                <w:color w:val="000000"/>
                <w:sz w:val="28"/>
                <w:szCs w:val="28"/>
                <w:lang w:val="kk-KZ"/>
              </w:rPr>
              <w:t>2</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color w:val="000000"/>
                <w:sz w:val="28"/>
                <w:szCs w:val="28"/>
                <w:lang w:val="kk-KZ"/>
              </w:rPr>
              <w:t>Бөлімдермен  бірлесе отырып жаңадан ашуға болатын мамандықтар мен қосымша мамандықтар жайлы негіздеулер мен дәлелдемелер, қабылданатын оқушылардың жоспарын даярлау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Қазан, қараша</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меңгерушісі, бөлім меңгерушілері </w:t>
            </w:r>
          </w:p>
        </w:tc>
      </w:tr>
      <w:tr w:rsidR="00CD6EF5" w:rsidRPr="00300B2A" w:rsidTr="00E43ECA">
        <w:trPr>
          <w:trHeight w:val="283"/>
        </w:trPr>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CD6EF5" w:rsidRPr="00300B2A" w:rsidRDefault="00CD6EF5" w:rsidP="00CD6EF5">
            <w:pPr>
              <w:jc w:val="center"/>
              <w:rPr>
                <w:b/>
                <w:sz w:val="28"/>
                <w:szCs w:val="28"/>
                <w:lang w:val="kk-KZ"/>
              </w:rPr>
            </w:pPr>
          </w:p>
          <w:p w:rsidR="00CD6EF5" w:rsidRPr="00300B2A" w:rsidRDefault="00CD6EF5" w:rsidP="00CD6EF5">
            <w:pPr>
              <w:pStyle w:val="a5"/>
              <w:numPr>
                <w:ilvl w:val="0"/>
                <w:numId w:val="4"/>
              </w:numPr>
              <w:rPr>
                <w:rFonts w:ascii="Times New Roman" w:hAnsi="Times New Roman"/>
                <w:b/>
                <w:sz w:val="28"/>
                <w:szCs w:val="28"/>
                <w:lang w:val="kk-KZ"/>
              </w:rPr>
            </w:pPr>
            <w:r w:rsidRPr="00300B2A">
              <w:rPr>
                <w:rFonts w:ascii="Times New Roman" w:hAnsi="Times New Roman"/>
                <w:b/>
                <w:sz w:val="28"/>
                <w:szCs w:val="28"/>
                <w:lang w:val="kk-KZ"/>
              </w:rPr>
              <w:t xml:space="preserve">Оқу бөлімінің құжаттарын жүргізу </w:t>
            </w:r>
          </w:p>
          <w:p w:rsidR="00CD6EF5" w:rsidRPr="00300B2A" w:rsidRDefault="00CD6EF5" w:rsidP="00CD6EF5">
            <w:pPr>
              <w:jc w:val="center"/>
              <w:rPr>
                <w:b/>
                <w:sz w:val="28"/>
                <w:szCs w:val="28"/>
                <w:lang w:val="kk-KZ"/>
              </w:rPr>
            </w:pPr>
          </w:p>
        </w:tc>
      </w:tr>
      <w:tr w:rsidR="00CD6EF5" w:rsidRPr="00300B2A" w:rsidTr="00026C9F">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CD6EF5" w:rsidP="00CD6EF5">
            <w:pPr>
              <w:jc w:val="center"/>
              <w:rPr>
                <w:sz w:val="28"/>
                <w:szCs w:val="28"/>
                <w:lang w:val="kk-KZ" w:eastAsia="en-US"/>
              </w:rPr>
            </w:pPr>
            <w:r>
              <w:rPr>
                <w:sz w:val="28"/>
                <w:szCs w:val="28"/>
                <w:lang w:val="kk-KZ" w:eastAsia="en-US"/>
              </w:rPr>
              <w:t>3</w:t>
            </w:r>
          </w:p>
        </w:tc>
        <w:tc>
          <w:tcPr>
            <w:tcW w:w="5353" w:type="dxa"/>
            <w:tcBorders>
              <w:top w:val="single" w:sz="4" w:space="0" w:color="auto"/>
              <w:left w:val="single" w:sz="4" w:space="0" w:color="auto"/>
              <w:bottom w:val="single" w:sz="4" w:space="0" w:color="auto"/>
              <w:right w:val="single" w:sz="4" w:space="0" w:color="auto"/>
            </w:tcBorders>
            <w:hideMark/>
          </w:tcPr>
          <w:p w:rsidR="00CD6EF5" w:rsidRPr="00300B2A" w:rsidRDefault="00CD6EF5" w:rsidP="00CD6EF5">
            <w:pPr>
              <w:jc w:val="both"/>
              <w:rPr>
                <w:sz w:val="28"/>
                <w:szCs w:val="28"/>
                <w:lang w:val="kk-KZ" w:eastAsia="en-US"/>
              </w:rPr>
            </w:pPr>
            <w:r w:rsidRPr="00300B2A">
              <w:rPr>
                <w:sz w:val="28"/>
                <w:szCs w:val="28"/>
                <w:lang w:val="kk-KZ" w:eastAsia="en-US"/>
              </w:rPr>
              <w:t xml:space="preserve">Білім алушылардың жеке құжаттарын жасақтау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Қыркүйек</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маманы</w:t>
            </w:r>
          </w:p>
        </w:tc>
      </w:tr>
      <w:tr w:rsidR="00CD6EF5" w:rsidRPr="00CD6EF5" w:rsidTr="00026C9F">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CD6EF5" w:rsidP="00CD6EF5">
            <w:pPr>
              <w:jc w:val="center"/>
              <w:rPr>
                <w:sz w:val="28"/>
                <w:szCs w:val="28"/>
                <w:lang w:val="kk-KZ" w:eastAsia="en-US"/>
              </w:rPr>
            </w:pPr>
            <w:r>
              <w:rPr>
                <w:sz w:val="28"/>
                <w:szCs w:val="28"/>
                <w:lang w:val="kk-KZ" w:eastAsia="en-US"/>
              </w:rPr>
              <w:t>4</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Pr>
                <w:sz w:val="28"/>
                <w:szCs w:val="28"/>
                <w:lang w:val="kk-KZ" w:eastAsia="en-US"/>
              </w:rPr>
              <w:t>Ұлттық білім беру деректер қорын (НОБД) толықтыру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Қыркүйек</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4B5E5F" w:rsidP="00CD6EF5">
            <w:pPr>
              <w:rPr>
                <w:sz w:val="28"/>
                <w:szCs w:val="28"/>
                <w:lang w:val="kk-KZ"/>
              </w:rPr>
            </w:pPr>
            <w:r w:rsidRPr="00300B2A">
              <w:rPr>
                <w:sz w:val="28"/>
                <w:szCs w:val="28"/>
                <w:lang w:val="kk-KZ"/>
              </w:rPr>
              <w:t>Оқу бөлімінің меңгерушісі</w:t>
            </w:r>
          </w:p>
        </w:tc>
      </w:tr>
      <w:tr w:rsidR="00CD6EF5" w:rsidRPr="00BD2D3F" w:rsidTr="00026C9F">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5</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color w:val="000000"/>
                <w:sz w:val="28"/>
                <w:szCs w:val="28"/>
                <w:lang w:val="kk-KZ"/>
              </w:rPr>
              <w:t>Студенттер контингентінің қозғалысының есебін жүргізу (қабылдау, шығару, қайта отырғызу, академиялық демалыс, басқа оқу орнынан ауысу және курстан курсқа көшіру);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Тұрақты (Ай сайын)</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 оқу бөлімінің маманы</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6</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color w:val="000000"/>
                <w:sz w:val="28"/>
                <w:szCs w:val="28"/>
                <w:lang w:val="kk-KZ"/>
              </w:rPr>
            </w:pPr>
            <w:r w:rsidRPr="00300B2A">
              <w:rPr>
                <w:color w:val="000000"/>
                <w:sz w:val="28"/>
                <w:szCs w:val="28"/>
                <w:lang w:val="kk-KZ"/>
              </w:rPr>
              <w:t>Түлектердің жеке құжаттарын  рәсімдеу және мұрағатқа өткізу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Маусым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маманы </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7</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color w:val="000000"/>
                <w:sz w:val="28"/>
                <w:szCs w:val="28"/>
                <w:lang w:val="kk-KZ"/>
              </w:rPr>
            </w:pPr>
            <w:r>
              <w:rPr>
                <w:color w:val="000000"/>
                <w:sz w:val="28"/>
                <w:szCs w:val="28"/>
                <w:lang w:val="kk-KZ"/>
              </w:rPr>
              <w:t>К</w:t>
            </w:r>
            <w:r w:rsidRPr="00300B2A">
              <w:rPr>
                <w:color w:val="000000"/>
                <w:sz w:val="28"/>
                <w:szCs w:val="28"/>
                <w:lang w:val="kk-KZ"/>
              </w:rPr>
              <w:t>олледждің аудиторлық қорына есеп жүргізу және бақылау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Тұрақты</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маманы </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8</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 xml:space="preserve">Сабақ кестесін жасау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Қыркүйек, қаңтар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маманы</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9</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 xml:space="preserve">Оқу үдерісінің кестесін жасау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Қыркүйек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lastRenderedPageBreak/>
              <w:t>10</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color w:val="000000"/>
                <w:sz w:val="28"/>
                <w:szCs w:val="28"/>
                <w:lang w:val="kk-KZ"/>
              </w:rPr>
              <w:t xml:space="preserve">Колледж бойынша  оқушылардың алфавиттік кітабын жүргізу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Қыркүйек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маманы </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11</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color w:val="000000"/>
                <w:sz w:val="28"/>
                <w:szCs w:val="28"/>
                <w:lang w:val="kk-KZ"/>
              </w:rPr>
              <w:t>Қорытынды және аралық аттестаттау, сынақтар мен сабақ кестелерін құрастыру мен тұрақтылығын қадағалау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Тұрақты</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меңгерушісі </w:t>
            </w:r>
          </w:p>
        </w:tc>
      </w:tr>
      <w:tr w:rsidR="00CD6EF5" w:rsidRPr="00300B2A" w:rsidTr="00641C9E">
        <w:trPr>
          <w:trHeight w:val="26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12</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color w:val="000000"/>
                <w:sz w:val="28"/>
                <w:szCs w:val="28"/>
                <w:lang w:val="kk-KZ"/>
              </w:rPr>
              <w:t xml:space="preserve">Түлектердің диплом, куәліктерін толтыру мен тіркеуді жүргізу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Маусым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меңгерушісі </w:t>
            </w:r>
          </w:p>
        </w:tc>
      </w:tr>
      <w:tr w:rsidR="00CD6EF5" w:rsidRPr="00300B2A" w:rsidTr="00E42871">
        <w:trPr>
          <w:trHeight w:val="193"/>
        </w:trPr>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CD6EF5" w:rsidRPr="00300B2A" w:rsidRDefault="00CD6EF5" w:rsidP="00CD6EF5">
            <w:pPr>
              <w:jc w:val="center"/>
              <w:rPr>
                <w:sz w:val="28"/>
                <w:szCs w:val="28"/>
                <w:lang w:val="kk-KZ"/>
              </w:rPr>
            </w:pPr>
          </w:p>
          <w:p w:rsidR="00CD6EF5" w:rsidRPr="00300B2A" w:rsidRDefault="00CD6EF5" w:rsidP="00CD6EF5">
            <w:pPr>
              <w:pStyle w:val="a5"/>
              <w:numPr>
                <w:ilvl w:val="0"/>
                <w:numId w:val="4"/>
              </w:numPr>
              <w:rPr>
                <w:rFonts w:ascii="Times New Roman" w:hAnsi="Times New Roman"/>
                <w:b/>
                <w:sz w:val="28"/>
                <w:szCs w:val="28"/>
                <w:lang w:val="kk-KZ"/>
              </w:rPr>
            </w:pPr>
            <w:r w:rsidRPr="00300B2A">
              <w:rPr>
                <w:rFonts w:ascii="Times New Roman" w:hAnsi="Times New Roman"/>
                <w:b/>
                <w:sz w:val="28"/>
                <w:szCs w:val="28"/>
                <w:lang w:val="kk-KZ"/>
              </w:rPr>
              <w:t xml:space="preserve">Білім алушылармен жұмыс </w:t>
            </w:r>
          </w:p>
          <w:p w:rsidR="00CD6EF5" w:rsidRPr="00300B2A" w:rsidRDefault="00CD6EF5" w:rsidP="00CD6EF5">
            <w:pPr>
              <w:jc w:val="center"/>
              <w:rPr>
                <w:sz w:val="28"/>
                <w:szCs w:val="28"/>
                <w:lang w:val="kk-KZ"/>
              </w:rPr>
            </w:pP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13</w:t>
            </w:r>
          </w:p>
        </w:tc>
        <w:tc>
          <w:tcPr>
            <w:tcW w:w="5353" w:type="dxa"/>
            <w:tcBorders>
              <w:top w:val="single" w:sz="4" w:space="0" w:color="auto"/>
              <w:left w:val="single" w:sz="4" w:space="0" w:color="auto"/>
              <w:bottom w:val="single" w:sz="4" w:space="0" w:color="auto"/>
              <w:right w:val="single" w:sz="4" w:space="0" w:color="auto"/>
            </w:tcBorders>
            <w:hideMark/>
          </w:tcPr>
          <w:p w:rsidR="00CD6EF5" w:rsidRPr="00300B2A" w:rsidRDefault="00CD6EF5" w:rsidP="00CD6EF5">
            <w:pPr>
              <w:jc w:val="both"/>
              <w:rPr>
                <w:sz w:val="28"/>
                <w:szCs w:val="28"/>
                <w:lang w:val="kk-KZ" w:eastAsia="en-US"/>
              </w:rPr>
            </w:pPr>
            <w:r w:rsidRPr="00300B2A">
              <w:rPr>
                <w:sz w:val="28"/>
                <w:szCs w:val="28"/>
                <w:lang w:val="kk-KZ" w:eastAsia="en-US"/>
              </w:rPr>
              <w:t xml:space="preserve">Білім алушылардың сабаққа қатысу барысын жүргізу журналын жүргізу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eastAsia="en-US"/>
              </w:rPr>
            </w:pPr>
            <w:r w:rsidRPr="00300B2A">
              <w:rPr>
                <w:sz w:val="28"/>
                <w:szCs w:val="28"/>
                <w:lang w:val="kk-KZ" w:eastAsia="en-US"/>
              </w:rPr>
              <w:t>Тұрақты</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маманы</w:t>
            </w:r>
          </w:p>
        </w:tc>
      </w:tr>
      <w:tr w:rsidR="00CD6EF5" w:rsidRPr="00BD2D3F"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14</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 xml:space="preserve">Сабақтан көп қалған білім алушылармен жұмыс (шаралар қолдану, ата-анамен байланыс, ескертулер беру, себебін анықтау)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eastAsia="en-US"/>
              </w:rPr>
            </w:pPr>
            <w:r w:rsidRPr="00300B2A">
              <w:rPr>
                <w:sz w:val="28"/>
                <w:szCs w:val="28"/>
                <w:lang w:val="kk-KZ" w:eastAsia="en-US"/>
              </w:rPr>
              <w:t>Тұрақты (ай сайын)</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 колледждің тәрбие жұмыстары жөніндегі орынбасары, бөлім меңгерушілер</w:t>
            </w:r>
          </w:p>
        </w:tc>
      </w:tr>
      <w:tr w:rsidR="00CD6EF5" w:rsidRPr="00BD2D3F"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15</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Сабақ үлгірімі төмен білім алушылармен жұмыс. Ата-анамен байланыс, ескертулер беру, себебін анықтау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eastAsia="en-US"/>
              </w:rPr>
            </w:pPr>
            <w:r w:rsidRPr="00300B2A">
              <w:rPr>
                <w:sz w:val="28"/>
                <w:szCs w:val="28"/>
                <w:lang w:val="kk-KZ" w:eastAsia="en-US"/>
              </w:rPr>
              <w:t xml:space="preserve">Тұрақты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 бөлім меңгерушілер, топ кураторлары</w:t>
            </w:r>
          </w:p>
        </w:tc>
      </w:tr>
      <w:tr w:rsidR="00CD6EF5" w:rsidRPr="00300B2A" w:rsidTr="0032707B">
        <w:trPr>
          <w:trHeight w:val="352"/>
        </w:trPr>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CD6EF5" w:rsidRPr="00300B2A" w:rsidRDefault="00CD6EF5" w:rsidP="00CD6EF5">
            <w:pPr>
              <w:jc w:val="center"/>
              <w:rPr>
                <w:sz w:val="28"/>
                <w:szCs w:val="28"/>
                <w:lang w:val="kk-KZ"/>
              </w:rPr>
            </w:pPr>
          </w:p>
          <w:p w:rsidR="00CD6EF5" w:rsidRPr="00300B2A" w:rsidRDefault="00CD6EF5" w:rsidP="00CD6EF5">
            <w:pPr>
              <w:pStyle w:val="a5"/>
              <w:numPr>
                <w:ilvl w:val="0"/>
                <w:numId w:val="4"/>
              </w:numPr>
              <w:rPr>
                <w:rFonts w:ascii="Times New Roman" w:hAnsi="Times New Roman"/>
                <w:b/>
                <w:sz w:val="28"/>
                <w:szCs w:val="28"/>
                <w:lang w:val="kk-KZ"/>
              </w:rPr>
            </w:pPr>
            <w:r w:rsidRPr="00300B2A">
              <w:rPr>
                <w:rFonts w:ascii="Times New Roman" w:hAnsi="Times New Roman"/>
                <w:b/>
                <w:sz w:val="28"/>
                <w:szCs w:val="28"/>
                <w:lang w:val="kk-KZ"/>
              </w:rPr>
              <w:t xml:space="preserve">Оқу бөлімінің есептері </w:t>
            </w:r>
          </w:p>
          <w:p w:rsidR="00CD6EF5" w:rsidRPr="00300B2A" w:rsidRDefault="00CD6EF5" w:rsidP="00CD6EF5">
            <w:pPr>
              <w:jc w:val="center"/>
              <w:rPr>
                <w:b/>
                <w:sz w:val="28"/>
                <w:szCs w:val="28"/>
                <w:lang w:val="kk-KZ"/>
              </w:rPr>
            </w:pP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16</w:t>
            </w:r>
          </w:p>
        </w:tc>
        <w:tc>
          <w:tcPr>
            <w:tcW w:w="5353" w:type="dxa"/>
            <w:tcBorders>
              <w:top w:val="single" w:sz="4" w:space="0" w:color="auto"/>
              <w:left w:val="single" w:sz="4" w:space="0" w:color="auto"/>
              <w:bottom w:val="single" w:sz="4" w:space="0" w:color="auto"/>
              <w:right w:val="single" w:sz="4" w:space="0" w:color="auto"/>
            </w:tcBorders>
            <w:hideMark/>
          </w:tcPr>
          <w:p w:rsidR="00CD6EF5" w:rsidRPr="00300B2A" w:rsidRDefault="00CD6EF5" w:rsidP="00CD6EF5">
            <w:pPr>
              <w:jc w:val="both"/>
              <w:rPr>
                <w:sz w:val="28"/>
                <w:szCs w:val="28"/>
                <w:lang w:val="kk-KZ" w:eastAsia="en-US"/>
              </w:rPr>
            </w:pPr>
            <w:r w:rsidRPr="00300B2A">
              <w:rPr>
                <w:sz w:val="28"/>
                <w:szCs w:val="28"/>
                <w:lang w:val="kk-KZ" w:eastAsia="en-US"/>
              </w:rPr>
              <w:t>Оқу жылының басы мен соңындағы студенттер контингент қозғалысы туралы жинақтық статистикалық есебі (Ф 2 НК)</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eastAsia="en-US"/>
              </w:rPr>
            </w:pPr>
            <w:r w:rsidRPr="00300B2A">
              <w:rPr>
                <w:sz w:val="28"/>
                <w:szCs w:val="28"/>
                <w:lang w:val="kk-KZ"/>
              </w:rPr>
              <w:t>Қыркүйек</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rPr>
            </w:pPr>
            <w:r w:rsidRPr="00300B2A">
              <w:rPr>
                <w:sz w:val="28"/>
                <w:szCs w:val="28"/>
                <w:lang w:val="kk-KZ"/>
              </w:rPr>
              <w:t xml:space="preserve">Оқу бөлімінің меңгерушісі </w:t>
            </w:r>
          </w:p>
        </w:tc>
      </w:tr>
      <w:tr w:rsidR="00CD6EF5" w:rsidRPr="00BD2D3F"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17</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 xml:space="preserve">ҰБДҚ – базасын уақытылы, сапалы толықтырып отыру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Қыркүйек (жыл бойы)</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Оқу бөлімінің меңгерушісі, оқу бөлімінің маманы </w:t>
            </w: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sz w:val="28"/>
                <w:szCs w:val="28"/>
                <w:lang w:val="kk-KZ" w:eastAsia="en-US"/>
              </w:rPr>
            </w:pPr>
            <w:r>
              <w:rPr>
                <w:sz w:val="28"/>
                <w:szCs w:val="28"/>
                <w:lang w:val="kk-KZ" w:eastAsia="en-US"/>
              </w:rPr>
              <w:t>18</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caps/>
                <w:sz w:val="28"/>
                <w:szCs w:val="28"/>
                <w:lang w:val="kk-KZ" w:eastAsia="en-US"/>
              </w:rPr>
            </w:pPr>
            <w:r w:rsidRPr="00300B2A">
              <w:rPr>
                <w:sz w:val="28"/>
                <w:szCs w:val="28"/>
                <w:lang w:val="kk-KZ" w:eastAsia="en-US"/>
              </w:rPr>
              <w:t xml:space="preserve">Білім басқармасының есептерін уақытылы тапсырып отыру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Тұрақты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w:t>
            </w: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color w:val="000000"/>
                <w:sz w:val="28"/>
                <w:szCs w:val="28"/>
                <w:lang w:val="kk-KZ"/>
              </w:rPr>
            </w:pPr>
            <w:r>
              <w:rPr>
                <w:color w:val="000000"/>
                <w:sz w:val="28"/>
                <w:szCs w:val="28"/>
                <w:lang w:val="kk-KZ"/>
              </w:rPr>
              <w:t>19</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sz w:val="28"/>
                <w:szCs w:val="28"/>
                <w:lang w:val="kk-KZ" w:eastAsia="en-US"/>
              </w:rPr>
            </w:pPr>
            <w:r w:rsidRPr="00300B2A">
              <w:rPr>
                <w:sz w:val="28"/>
                <w:szCs w:val="28"/>
                <w:lang w:val="kk-KZ" w:eastAsia="en-US"/>
              </w:rPr>
              <w:t xml:space="preserve">Педагогикалық кеңеске есеп дайындау </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Қаңтар, маусым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w:t>
            </w: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color w:val="000000"/>
                <w:sz w:val="28"/>
                <w:szCs w:val="28"/>
                <w:lang w:val="kk-KZ"/>
              </w:rPr>
            </w:pPr>
            <w:r>
              <w:rPr>
                <w:color w:val="000000"/>
                <w:sz w:val="28"/>
                <w:szCs w:val="28"/>
                <w:lang w:val="kk-KZ"/>
              </w:rPr>
              <w:t>20</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pStyle w:val="a6"/>
              <w:jc w:val="left"/>
              <w:rPr>
                <w:rFonts w:ascii="Times New Roman" w:hAnsi="Times New Roman"/>
                <w:sz w:val="28"/>
                <w:szCs w:val="28"/>
                <w:lang w:val="kk-KZ"/>
              </w:rPr>
            </w:pPr>
            <w:r w:rsidRPr="00300B2A">
              <w:rPr>
                <w:rFonts w:ascii="Times New Roman" w:hAnsi="Times New Roman"/>
                <w:sz w:val="28"/>
                <w:szCs w:val="28"/>
                <w:lang w:val="kk-KZ"/>
              </w:rPr>
              <w:t xml:space="preserve">Азаматтарға араналған үкімет» Мемлекеттік корпорациясы </w:t>
            </w:r>
          </w:p>
          <w:p w:rsidR="00CD6EF5" w:rsidRPr="00300B2A" w:rsidRDefault="00CD6EF5" w:rsidP="00CD6EF5">
            <w:pPr>
              <w:pStyle w:val="a6"/>
              <w:jc w:val="left"/>
              <w:rPr>
                <w:rFonts w:ascii="Times New Roman" w:hAnsi="Times New Roman"/>
                <w:sz w:val="28"/>
                <w:szCs w:val="28"/>
                <w:lang w:val="kk-KZ"/>
              </w:rPr>
            </w:pPr>
            <w:r w:rsidRPr="00300B2A">
              <w:rPr>
                <w:rFonts w:ascii="Times New Roman" w:hAnsi="Times New Roman"/>
                <w:sz w:val="28"/>
                <w:szCs w:val="28"/>
                <w:lang w:val="kk-KZ"/>
              </w:rPr>
              <w:t xml:space="preserve">коммерциялық емес акционерлік </w:t>
            </w:r>
          </w:p>
          <w:p w:rsidR="00CD6EF5" w:rsidRPr="00300B2A" w:rsidRDefault="00CD6EF5" w:rsidP="00CD6EF5">
            <w:pPr>
              <w:pStyle w:val="a6"/>
              <w:jc w:val="left"/>
              <w:rPr>
                <w:rFonts w:ascii="Times New Roman" w:hAnsi="Times New Roman"/>
                <w:sz w:val="28"/>
                <w:szCs w:val="28"/>
                <w:lang w:val="kk-KZ"/>
              </w:rPr>
            </w:pPr>
            <w:r w:rsidRPr="00300B2A">
              <w:rPr>
                <w:rFonts w:ascii="Times New Roman" w:hAnsi="Times New Roman"/>
                <w:sz w:val="28"/>
                <w:szCs w:val="28"/>
                <w:lang w:val="kk-KZ"/>
              </w:rPr>
              <w:t xml:space="preserve">қоғамының Қызылорда </w:t>
            </w:r>
          </w:p>
          <w:p w:rsidR="00CD6EF5" w:rsidRPr="00300B2A" w:rsidRDefault="00CD6EF5" w:rsidP="00CD6EF5">
            <w:pPr>
              <w:pStyle w:val="a6"/>
              <w:jc w:val="left"/>
              <w:rPr>
                <w:rFonts w:ascii="Times New Roman" w:hAnsi="Times New Roman"/>
                <w:sz w:val="28"/>
                <w:szCs w:val="28"/>
                <w:lang w:val="kk-KZ"/>
              </w:rPr>
            </w:pPr>
            <w:r w:rsidRPr="00300B2A">
              <w:rPr>
                <w:rFonts w:ascii="Times New Roman" w:hAnsi="Times New Roman"/>
                <w:sz w:val="28"/>
                <w:szCs w:val="28"/>
                <w:lang w:val="kk-KZ"/>
              </w:rPr>
              <w:t xml:space="preserve">облысы бойынша филиалына оқудан </w:t>
            </w:r>
            <w:r w:rsidRPr="00300B2A">
              <w:rPr>
                <w:rFonts w:ascii="Times New Roman" w:hAnsi="Times New Roman"/>
                <w:sz w:val="28"/>
                <w:szCs w:val="28"/>
                <w:lang w:val="kk-KZ"/>
              </w:rPr>
              <w:lastRenderedPageBreak/>
              <w:t xml:space="preserve">шығарылған, сырттай оқу бөліміне ауыстырылған білім алушылар туралы мәліметті уақытылы беріп отыру  </w:t>
            </w:r>
          </w:p>
          <w:p w:rsidR="00CD6EF5" w:rsidRPr="00300B2A" w:rsidRDefault="00CD6EF5" w:rsidP="00CD6EF5">
            <w:pPr>
              <w:jc w:val="both"/>
              <w:rPr>
                <w:color w:val="000000"/>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lastRenderedPageBreak/>
              <w:t xml:space="preserve">Ай сайын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w:t>
            </w:r>
          </w:p>
        </w:tc>
      </w:tr>
      <w:tr w:rsidR="00CD6EF5" w:rsidRPr="00300B2A" w:rsidTr="00026C9F">
        <w:trPr>
          <w:trHeight w:val="352"/>
        </w:trPr>
        <w:tc>
          <w:tcPr>
            <w:tcW w:w="817" w:type="dxa"/>
            <w:tcBorders>
              <w:top w:val="single" w:sz="4" w:space="0" w:color="auto"/>
              <w:left w:val="single" w:sz="4" w:space="0" w:color="auto"/>
              <w:bottom w:val="single" w:sz="4" w:space="0" w:color="auto"/>
            </w:tcBorders>
            <w:shd w:val="clear" w:color="auto" w:fill="auto"/>
          </w:tcPr>
          <w:p w:rsidR="00CD6EF5" w:rsidRPr="00300B2A" w:rsidRDefault="004B5E5F" w:rsidP="00CD6EF5">
            <w:pPr>
              <w:jc w:val="center"/>
              <w:rPr>
                <w:color w:val="000000"/>
                <w:sz w:val="28"/>
                <w:szCs w:val="28"/>
                <w:lang w:val="kk-KZ"/>
              </w:rPr>
            </w:pPr>
            <w:r>
              <w:rPr>
                <w:color w:val="000000"/>
                <w:sz w:val="28"/>
                <w:szCs w:val="28"/>
                <w:lang w:val="kk-KZ"/>
              </w:rPr>
              <w:lastRenderedPageBreak/>
              <w:t>21</w:t>
            </w:r>
          </w:p>
        </w:tc>
        <w:tc>
          <w:tcPr>
            <w:tcW w:w="5353"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jc w:val="both"/>
              <w:rPr>
                <w:color w:val="000000"/>
                <w:sz w:val="28"/>
                <w:szCs w:val="28"/>
                <w:lang w:val="kk-KZ"/>
              </w:rPr>
            </w:pPr>
            <w:r w:rsidRPr="00300B2A">
              <w:rPr>
                <w:sz w:val="28"/>
                <w:szCs w:val="28"/>
                <w:lang w:val="kk-KZ" w:eastAsia="en-US"/>
              </w:rPr>
              <w:t>Білім басқармасына «Нәтижелі жұмыспен қамтуды және жаппай кәсіпкерлікті дмытудың 2017-2020 жылдарға арналған «Еңбек» бағдарламасы бойынша оқитын білім алушылардың қозғалысы туралы мәліметті уақытылы беріп отыру</w:t>
            </w:r>
          </w:p>
        </w:tc>
        <w:tc>
          <w:tcPr>
            <w:tcW w:w="1559"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 xml:space="preserve">Ай сайын </w:t>
            </w:r>
          </w:p>
        </w:tc>
        <w:tc>
          <w:tcPr>
            <w:tcW w:w="2160" w:type="dxa"/>
            <w:tcBorders>
              <w:top w:val="single" w:sz="4" w:space="0" w:color="auto"/>
              <w:left w:val="single" w:sz="4" w:space="0" w:color="auto"/>
              <w:bottom w:val="single" w:sz="4" w:space="0" w:color="auto"/>
              <w:right w:val="single" w:sz="4" w:space="0" w:color="auto"/>
            </w:tcBorders>
          </w:tcPr>
          <w:p w:rsidR="00CD6EF5" w:rsidRPr="00300B2A" w:rsidRDefault="00CD6EF5" w:rsidP="00CD6EF5">
            <w:pPr>
              <w:rPr>
                <w:sz w:val="28"/>
                <w:szCs w:val="28"/>
                <w:lang w:val="kk-KZ"/>
              </w:rPr>
            </w:pPr>
            <w:r w:rsidRPr="00300B2A">
              <w:rPr>
                <w:sz w:val="28"/>
                <w:szCs w:val="28"/>
                <w:lang w:val="kk-KZ"/>
              </w:rPr>
              <w:t>Оқу бөлімінің меңгерушісі</w:t>
            </w:r>
          </w:p>
        </w:tc>
      </w:tr>
    </w:tbl>
    <w:p w:rsidR="003D3831" w:rsidRPr="00300B2A" w:rsidRDefault="003D3831" w:rsidP="00AC16FC">
      <w:pPr>
        <w:pStyle w:val="a7"/>
        <w:jc w:val="center"/>
        <w:rPr>
          <w:rFonts w:ascii="Times New Roman" w:hAnsi="Times New Roman"/>
          <w:b/>
          <w:caps/>
          <w:color w:val="000000"/>
          <w:sz w:val="28"/>
          <w:szCs w:val="28"/>
          <w:lang w:val="kk-KZ"/>
        </w:rPr>
      </w:pPr>
    </w:p>
    <w:p w:rsidR="003D3831" w:rsidRPr="00300B2A" w:rsidRDefault="003D3831" w:rsidP="00AC16FC">
      <w:pPr>
        <w:pStyle w:val="a7"/>
        <w:jc w:val="center"/>
        <w:rPr>
          <w:rFonts w:ascii="Times New Roman" w:hAnsi="Times New Roman"/>
          <w:b/>
          <w:caps/>
          <w:color w:val="000000"/>
          <w:sz w:val="28"/>
          <w:szCs w:val="28"/>
          <w:lang w:val="kk-KZ"/>
        </w:rPr>
      </w:pPr>
    </w:p>
    <w:p w:rsidR="003D3831" w:rsidRPr="00300B2A" w:rsidRDefault="003D3831" w:rsidP="00AC16FC">
      <w:pPr>
        <w:pStyle w:val="a7"/>
        <w:jc w:val="center"/>
        <w:rPr>
          <w:rFonts w:ascii="Times New Roman" w:hAnsi="Times New Roman"/>
          <w:b/>
          <w:caps/>
          <w:color w:val="000000"/>
          <w:sz w:val="28"/>
          <w:szCs w:val="28"/>
          <w:lang w:val="kk-KZ"/>
        </w:rPr>
      </w:pPr>
    </w:p>
    <w:p w:rsidR="001A5569" w:rsidRPr="00300B2A" w:rsidRDefault="001A5569" w:rsidP="001A5569">
      <w:pPr>
        <w:pStyle w:val="a7"/>
        <w:rPr>
          <w:rFonts w:ascii="Times New Roman" w:hAnsi="Times New Roman"/>
          <w:caps/>
          <w:color w:val="000000"/>
          <w:sz w:val="28"/>
          <w:szCs w:val="28"/>
          <w:lang w:val="kk-KZ"/>
        </w:rPr>
      </w:pPr>
      <w:bookmarkStart w:id="1" w:name="_GoBack"/>
      <w:bookmarkEnd w:id="1"/>
    </w:p>
    <w:p w:rsidR="001A5569" w:rsidRPr="00300B2A" w:rsidRDefault="001A5569" w:rsidP="001A5569">
      <w:pPr>
        <w:pStyle w:val="a7"/>
        <w:rPr>
          <w:rFonts w:ascii="Times New Roman" w:hAnsi="Times New Roman"/>
          <w:caps/>
          <w:color w:val="000000"/>
          <w:sz w:val="28"/>
          <w:szCs w:val="28"/>
          <w:lang w:val="kk-KZ"/>
        </w:rPr>
      </w:pPr>
    </w:p>
    <w:p w:rsidR="001A5569" w:rsidRPr="00300B2A" w:rsidRDefault="001A5569" w:rsidP="001A5569">
      <w:pPr>
        <w:pStyle w:val="a7"/>
        <w:rPr>
          <w:rFonts w:ascii="Times New Roman" w:hAnsi="Times New Roman"/>
          <w:caps/>
          <w:color w:val="000000"/>
          <w:sz w:val="28"/>
          <w:szCs w:val="28"/>
          <w:lang w:val="kk-KZ"/>
        </w:rPr>
      </w:pPr>
    </w:p>
    <w:p w:rsidR="001A5569" w:rsidRPr="00300B2A" w:rsidRDefault="001A5569" w:rsidP="001A5569">
      <w:pPr>
        <w:pStyle w:val="a7"/>
        <w:rPr>
          <w:rFonts w:ascii="Times New Roman" w:hAnsi="Times New Roman"/>
          <w:caps/>
          <w:color w:val="000000"/>
          <w:sz w:val="24"/>
          <w:szCs w:val="24"/>
          <w:lang w:val="kk-KZ"/>
        </w:rPr>
      </w:pPr>
    </w:p>
    <w:p w:rsidR="001A5569" w:rsidRPr="00300B2A" w:rsidRDefault="001A5569" w:rsidP="001A5569">
      <w:pPr>
        <w:pStyle w:val="a7"/>
        <w:rPr>
          <w:rFonts w:ascii="Times New Roman" w:hAnsi="Times New Roman"/>
          <w:caps/>
          <w:color w:val="000000"/>
          <w:sz w:val="24"/>
          <w:szCs w:val="24"/>
          <w:lang w:val="kk-KZ"/>
        </w:rPr>
      </w:pPr>
    </w:p>
    <w:p w:rsidR="001A5569" w:rsidRPr="00300B2A" w:rsidRDefault="001A5569" w:rsidP="001A5569">
      <w:pPr>
        <w:pStyle w:val="a7"/>
        <w:rPr>
          <w:rFonts w:ascii="Times New Roman" w:hAnsi="Times New Roman"/>
          <w:caps/>
          <w:color w:val="000000"/>
          <w:sz w:val="24"/>
          <w:szCs w:val="24"/>
          <w:lang w:val="kk-KZ"/>
        </w:rPr>
      </w:pPr>
    </w:p>
    <w:p w:rsidR="001A5569" w:rsidRPr="00300B2A" w:rsidRDefault="001A5569" w:rsidP="001A5569">
      <w:pPr>
        <w:pStyle w:val="a7"/>
        <w:rPr>
          <w:rFonts w:ascii="Times New Roman" w:hAnsi="Times New Roman"/>
          <w:caps/>
          <w:color w:val="000000"/>
          <w:sz w:val="24"/>
          <w:szCs w:val="24"/>
          <w:lang w:val="kk-KZ"/>
        </w:rPr>
      </w:pPr>
    </w:p>
    <w:p w:rsidR="001A5569" w:rsidRPr="00300B2A" w:rsidRDefault="001A5569" w:rsidP="001A5569">
      <w:pPr>
        <w:pStyle w:val="a7"/>
        <w:rPr>
          <w:rFonts w:ascii="Times New Roman" w:hAnsi="Times New Roman"/>
          <w:caps/>
          <w:color w:val="000000"/>
          <w:sz w:val="24"/>
          <w:szCs w:val="24"/>
          <w:lang w:val="kk-KZ"/>
        </w:rPr>
      </w:pPr>
    </w:p>
    <w:p w:rsidR="001A5569" w:rsidRPr="00300B2A" w:rsidRDefault="001A5569" w:rsidP="00DC7F92">
      <w:pPr>
        <w:rPr>
          <w:lang w:val="kk-KZ"/>
        </w:rPr>
      </w:pPr>
    </w:p>
    <w:sectPr w:rsidR="001A5569" w:rsidRPr="00300B2A" w:rsidSect="000865E1">
      <w:pgSz w:w="11906" w:h="16838"/>
      <w:pgMar w:top="1134"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A0C"/>
    <w:multiLevelType w:val="hybridMultilevel"/>
    <w:tmpl w:val="A1D4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1F28E8"/>
    <w:multiLevelType w:val="multilevel"/>
    <w:tmpl w:val="16680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12919"/>
    <w:multiLevelType w:val="hybridMultilevel"/>
    <w:tmpl w:val="0DF48EDA"/>
    <w:lvl w:ilvl="0" w:tplc="C2A48A6E">
      <w:start w:val="20"/>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665A72"/>
    <w:multiLevelType w:val="hybridMultilevel"/>
    <w:tmpl w:val="9962E5CA"/>
    <w:lvl w:ilvl="0" w:tplc="330845C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5724"/>
    <w:rsid w:val="000213DF"/>
    <w:rsid w:val="00026C9F"/>
    <w:rsid w:val="000865E1"/>
    <w:rsid w:val="00144D95"/>
    <w:rsid w:val="00165D60"/>
    <w:rsid w:val="001A5569"/>
    <w:rsid w:val="001D0788"/>
    <w:rsid w:val="001D0FFF"/>
    <w:rsid w:val="0029051D"/>
    <w:rsid w:val="002C0589"/>
    <w:rsid w:val="002E3651"/>
    <w:rsid w:val="00300B2A"/>
    <w:rsid w:val="00305DF5"/>
    <w:rsid w:val="003103E3"/>
    <w:rsid w:val="003D3831"/>
    <w:rsid w:val="003E5CB5"/>
    <w:rsid w:val="00404631"/>
    <w:rsid w:val="00415724"/>
    <w:rsid w:val="004B5E5F"/>
    <w:rsid w:val="004B78D0"/>
    <w:rsid w:val="00591BE5"/>
    <w:rsid w:val="005E4A3B"/>
    <w:rsid w:val="006121E1"/>
    <w:rsid w:val="0062049D"/>
    <w:rsid w:val="00641C9E"/>
    <w:rsid w:val="00647CC7"/>
    <w:rsid w:val="006733FD"/>
    <w:rsid w:val="006A5914"/>
    <w:rsid w:val="006C17EC"/>
    <w:rsid w:val="006E3176"/>
    <w:rsid w:val="006E6EE4"/>
    <w:rsid w:val="00712E9C"/>
    <w:rsid w:val="007A46A7"/>
    <w:rsid w:val="007B1F0B"/>
    <w:rsid w:val="007E0BA5"/>
    <w:rsid w:val="008049BA"/>
    <w:rsid w:val="00812F0C"/>
    <w:rsid w:val="0082171B"/>
    <w:rsid w:val="00867269"/>
    <w:rsid w:val="008A03FA"/>
    <w:rsid w:val="008F41FB"/>
    <w:rsid w:val="00965B27"/>
    <w:rsid w:val="009668C3"/>
    <w:rsid w:val="00990BD6"/>
    <w:rsid w:val="009B2D3B"/>
    <w:rsid w:val="009B35D9"/>
    <w:rsid w:val="00A50139"/>
    <w:rsid w:val="00AC16FC"/>
    <w:rsid w:val="00AD6E45"/>
    <w:rsid w:val="00AE288D"/>
    <w:rsid w:val="00AF15E2"/>
    <w:rsid w:val="00B04189"/>
    <w:rsid w:val="00B116E2"/>
    <w:rsid w:val="00B45875"/>
    <w:rsid w:val="00B6593A"/>
    <w:rsid w:val="00BC5317"/>
    <w:rsid w:val="00BC6C10"/>
    <w:rsid w:val="00BD2D3F"/>
    <w:rsid w:val="00BF5E36"/>
    <w:rsid w:val="00CA0986"/>
    <w:rsid w:val="00CD6EF5"/>
    <w:rsid w:val="00CD72F2"/>
    <w:rsid w:val="00D3027F"/>
    <w:rsid w:val="00D424FB"/>
    <w:rsid w:val="00D8380D"/>
    <w:rsid w:val="00DC7F92"/>
    <w:rsid w:val="00DF1F08"/>
    <w:rsid w:val="00E178F1"/>
    <w:rsid w:val="00E66A17"/>
    <w:rsid w:val="00E94884"/>
    <w:rsid w:val="00F61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89A"/>
  <w15:docId w15:val="{FA5CA62D-CA28-4F06-8FF4-93EAC08A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F92"/>
    <w:pPr>
      <w:keepNext/>
      <w:shd w:val="clear" w:color="auto" w:fill="FFFFFF"/>
      <w:jc w:val="right"/>
      <w:outlineLvl w:val="0"/>
    </w:pPr>
    <w:rPr>
      <w:color w:val="000000"/>
      <w:sz w:val="28"/>
    </w:rPr>
  </w:style>
  <w:style w:type="paragraph" w:styleId="3">
    <w:name w:val="heading 3"/>
    <w:basedOn w:val="a"/>
    <w:next w:val="a"/>
    <w:link w:val="30"/>
    <w:qFormat/>
    <w:rsid w:val="00DC7F92"/>
    <w:pPr>
      <w:keepNext/>
      <w:widowControl w:val="0"/>
      <w:shd w:val="clear" w:color="auto" w:fill="FFFFFF"/>
      <w:autoSpaceDE w:val="0"/>
      <w:autoSpaceDN w:val="0"/>
      <w:jc w:val="center"/>
      <w:outlineLvl w:val="2"/>
    </w:pPr>
    <w:rPr>
      <w:b/>
      <w:color w:val="000000"/>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F92"/>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DC7F92"/>
    <w:rPr>
      <w:rFonts w:ascii="Times New Roman" w:eastAsia="Times New Roman" w:hAnsi="Times New Roman" w:cs="Times New Roman"/>
      <w:b/>
      <w:color w:val="000000"/>
      <w:spacing w:val="7"/>
      <w:sz w:val="20"/>
      <w:szCs w:val="20"/>
      <w:shd w:val="clear" w:color="auto" w:fill="FFFFFF"/>
      <w:lang w:eastAsia="ru-RU"/>
    </w:rPr>
  </w:style>
  <w:style w:type="paragraph" w:styleId="a3">
    <w:name w:val="Title"/>
    <w:basedOn w:val="a"/>
    <w:link w:val="a4"/>
    <w:qFormat/>
    <w:rsid w:val="00DC7F92"/>
    <w:pPr>
      <w:widowControl w:val="0"/>
      <w:shd w:val="clear" w:color="auto" w:fill="FFFFFF"/>
      <w:autoSpaceDE w:val="0"/>
      <w:autoSpaceDN w:val="0"/>
      <w:ind w:left="5387"/>
      <w:jc w:val="center"/>
    </w:pPr>
    <w:rPr>
      <w:b/>
      <w:color w:val="000000"/>
    </w:rPr>
  </w:style>
  <w:style w:type="character" w:customStyle="1" w:styleId="a4">
    <w:name w:val="Заголовок Знак"/>
    <w:basedOn w:val="a0"/>
    <w:link w:val="a3"/>
    <w:rsid w:val="00DC7F92"/>
    <w:rPr>
      <w:rFonts w:ascii="Times New Roman" w:eastAsia="Times New Roman" w:hAnsi="Times New Roman" w:cs="Times New Roman"/>
      <w:b/>
      <w:color w:val="000000"/>
      <w:sz w:val="20"/>
      <w:szCs w:val="20"/>
      <w:shd w:val="clear" w:color="auto" w:fill="FFFFFF"/>
      <w:lang w:eastAsia="ru-RU"/>
    </w:rPr>
  </w:style>
  <w:style w:type="paragraph" w:styleId="a5">
    <w:name w:val="List Paragraph"/>
    <w:basedOn w:val="a"/>
    <w:uiPriority w:val="34"/>
    <w:qFormat/>
    <w:rsid w:val="00DC7F92"/>
    <w:pPr>
      <w:suppressAutoHyphens/>
      <w:spacing w:line="100" w:lineRule="atLeast"/>
      <w:ind w:left="720"/>
      <w:contextualSpacing/>
      <w:jc w:val="center"/>
    </w:pPr>
    <w:rPr>
      <w:rFonts w:ascii="Arial" w:hAnsi="Arial"/>
      <w:sz w:val="24"/>
      <w:lang w:eastAsia="ar-SA"/>
    </w:rPr>
  </w:style>
  <w:style w:type="paragraph" w:styleId="a6">
    <w:name w:val="No Spacing"/>
    <w:uiPriority w:val="1"/>
    <w:qFormat/>
    <w:rsid w:val="00DC7F92"/>
    <w:pPr>
      <w:suppressAutoHyphens/>
      <w:spacing w:after="0" w:line="240" w:lineRule="auto"/>
      <w:jc w:val="center"/>
    </w:pPr>
    <w:rPr>
      <w:rFonts w:ascii="Arial" w:eastAsia="Times New Roman" w:hAnsi="Arial" w:cs="Times New Roman"/>
      <w:sz w:val="24"/>
      <w:szCs w:val="20"/>
      <w:lang w:eastAsia="ar-SA"/>
    </w:rPr>
  </w:style>
  <w:style w:type="paragraph" w:customStyle="1" w:styleId="a7">
    <w:name w:val="Словарь"/>
    <w:rsid w:val="00DC7F92"/>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styleId="a8">
    <w:name w:val="Balloon Text"/>
    <w:basedOn w:val="a"/>
    <w:link w:val="a9"/>
    <w:uiPriority w:val="99"/>
    <w:semiHidden/>
    <w:unhideWhenUsed/>
    <w:rsid w:val="00867269"/>
    <w:rPr>
      <w:rFonts w:ascii="Tahoma" w:hAnsi="Tahoma" w:cs="Tahoma"/>
      <w:sz w:val="16"/>
      <w:szCs w:val="16"/>
    </w:rPr>
  </w:style>
  <w:style w:type="character" w:customStyle="1" w:styleId="a9">
    <w:name w:val="Текст выноски Знак"/>
    <w:basedOn w:val="a0"/>
    <w:link w:val="a8"/>
    <w:uiPriority w:val="99"/>
    <w:semiHidden/>
    <w:rsid w:val="008672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Пользователь Windows</cp:lastModifiedBy>
  <cp:revision>62</cp:revision>
  <cp:lastPrinted>2021-09-23T11:39:00Z</cp:lastPrinted>
  <dcterms:created xsi:type="dcterms:W3CDTF">2015-09-22T05:09:00Z</dcterms:created>
  <dcterms:modified xsi:type="dcterms:W3CDTF">2022-02-15T07:27:00Z</dcterms:modified>
</cp:coreProperties>
</file>